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Malacky sp. zn. 27C/4/2024 z 28. 3. 2025</w:t>
      </w:r>
    </w:p>
    <w:p>
      <w:r>
        <w:t>Rozsudok Okresného súdu Malacky z 28. marca 2025, sp. zn. 27C/4/2024, ECLI:SK:OSMA:2025:1624200087.3</w:t>
      </w:r>
    </w:p>
    <w:p>
      <w:r>
        <w:t>Súd: Okresný súd Malacky</w:t>
      </w:r>
    </w:p>
    <w:p>
      <w:r>
        <w:t>Spisová značka: 27C/4/2024</w:t>
      </w:r>
    </w:p>
    <w:p>
      <w:r>
        <w:t>ECLI: ECLI:SK:OSMA:2025:1624200087.3</w:t>
      </w:r>
    </w:p>
    <w:p>
      <w:r>
        <w:t>Dátum vydania: 28. 3.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Malacky 27C/4/2024 1624200087 28. 03. 2025 JUDr. Katarína Zaťková ECLI:SK:OSMA:2025:1624200087.3</w:t>
      </w:r>
    </w:p>
    <w:p>
      <w:r>
        <w:t>ROZSUDOK V MENE SLOVENSKEJ REPUBLIKY Okresný súd Malacky, samosudkyňou JUDr. Katarínou Zaťkovou, v právnej veci žalobcu: KOOPERATIVA poisťovňa, a.s. Vienna Insurance Group, Štefanovičova 4, Bratislava, IČO: 00 585 441, zast. NEUPRUER &amp; PARTNERS, s.r.o., Šoltésovej 14, Bratislava, IČO: 56 711 832, proti žalovanému: A. B., nar. XX.XX.XXXX, C. zaplatenie 110,70 Eur s príslušenstvom rozhodol: I. Žalovaný je p o v i n n ý zaplatiť žalobcovi sumu 110,70 Eur spolu s úrokom z omeškania vo výške 5 % ročne zo sumy 110,70 Eur od 05.06.2021 do zaplatenia, do 3 dní od právoplatnosti tohto rozsudku. II. Súd p r i z n á v a žalobcovi nárok na náhradu trov konania voči žalovanému v rozsahu 100%. odôvodnenie: 1. Žalobou doručenou súdu dňa 10.01.2024 sa žalobca domáhal, aby súd zaviazal žalovaného na zaplatenie sumy 110,70 Eur s príslušenstvom. Svoju žalobu odôvodnil tým, že žalobca a žalovaný dňa 05.08.2020 uzavreli poistnú zmluvu č. XXXXXXXXXX so začiatkom poistenia 05.08.2020 s ročným poistným plnením plateným štvrťročnými splátkami so splatnosťou v termínoch 05.08., 05.11., 05.02., 05.05., odo dňa začiatku poistenia, s poistným obdobím jedného kalendárneho roka. Predmetná poistná zmluva bola uzavretá na dobu neurčitú. Pritom medzi zmluvnými stranami nebola dohodnutá splatnosť celého ročného poistného nezaplatením niektorej splátky, tak ako to vyžaduje ust. § 565 Občianskeho zákonníka. Splatnosť ročného poistného sa preto vždy vzťahuje k poslednej splátke poistného v danom poistnom období. Žalovaný nárok sa týka posledného poistného obdobia Poistnej zmluvy, v trvaní od 05.08.2020 do 05.08.2021. V rámci posledného poistného obdobia bolo ročné poistné vo výške 147,60 Eur, platené splátkami štvrťročne vo výške 36,90 Eur so splatnosťou v termínoch 05.08., 05.11., 05.02., 05.05. Žalobca riadne plnenie záväzku platiť poistné eviduje do 05.11.2020. Žalovaný sa dostal do omeškania dňa 06.05.2021, nakoľko splatnosť poslednej splátky ročného poistného v danom poistnom období bola dohodnutá v termíne 05.05.2021. Žalobca vyzval žalovaného na zaplatenie pohľadávky prostredníctvom upomienky obyčajnou zásielkou. Z dôvodu nezaplatenia poistného za poistné obdobie zaniklo poistenie dňa 04.06.2021 v súlade s ust. § 9 ods. 4 zákona č. 381/2001 Z.z. o povinnom zmluvnom poistení za škodu spôsobenú prevádzkou motorového vozidla. Podľa ust. § 11 ods. 11 a 12 zákona o PZP má žalobca pri zániku poistenia pred koncom poistného obdobia nárok na zaplatenie poistného do konca poistného obdobia a alternatívne len do dňa zániku poistenia v závislosti od skutočnosti, či v rámci rozhodného poistného obdobia došlo k poistnej udalosti, z ktorej vznikla povinnosť poisťovateľa nahradiť škodu. V prejednávanej veci nedošlo v rámci rozhodného obdobia k poistnej udalosti, z ktorej vznikla povinnosť poisťovateľa nahradiť škodu, preto má žalobca nárok na zaplatenie poistného do zániku poistenia. Žalobca tak má nárok na zaplatenie poistného vo výške 110,70 Eur. Zároveň si žalobca voči žalovanému uplatňuje zákonné úroky z omeškania odo dňa 05.06.2021, t.j. odo dňa nasledujúceho po zániku poistenia.</w:t>
      </w:r>
    </w:p>
    <w:p>
      <w:r>
        <w:t>2. Súd vo veci vydal dňa 23.04.2024 Platobný rozkaz č.k. 27C/4/2024-26, ktorý sa nepodarilo doručiť žalovanému do vlastných rúk, a tak súd uznesením č.k. 27C/4/2024-43 zo dňa 20.09.2024 Platobný rozkaz zrušil podľa § 266 ods. 3 CSP pre nemožnosť doručenia žalovanému. 3. Keďže sa žalovanému nepodarilo doručiť žalobu do vlastných rúk súd dňa 08.01.2025 zverejnil na úradnej tabuli súdu a na webovej stránke súdu Oznámenie o podanej žalobe podľa § 116 ods. 2 CSP. Žaloba sa považuje za doručenú dňa 24.01.2025. Žalovaný sa k žalobe nevyjadril. 4. Podľa § 297 CSP súd na prejednanie sporu nariadi pojednávanie. Pojednávanie nie je potrebné nariadiť, ak sa vo veci rozhoduje rozsudkom pre zmeškanie v prospech spotrebiteľa, ide iba o otázku jednoduchého právneho posúdenia veci, skutkové tvrdenia strán nie sú sporné a hodnota sporu bez príslušenstva neprevyšuje 1 000 eur. 5. V prejednávanej veci súd podľa § 297 CSP vyhlásil dňa 28.03.2025 rozsudok bez nariadenia pojednávania. Podľa § 219 CSP miesto a čas verejného vyhlásenia rozsudku oznámil súd na svojej úradnej tabuli a webovej stránke súdu dňa 19.03.2025. 6. Súd vykonal dokazovanie listinami založenými v spise, pričom zistil nasledovný skutkový a právny stav: 7. Z návrhu poistnej zmluvy zo dňa 05.08.2020 súd zistil, že poistnú zmluvu uzavreli poisťovateľ – žalobca a poistník – žalovaný so začiatkom poistenia 05.08.2020 a dobu neurčitú. Poistné sa malo platiť štvrťročne po 36,90 Eur. Ročné poistné predstavovalo sumu 151,76 Eur. 8. Z oznámenia zo dňa 24.06.2021 súd zistil, že žalobca oznámil žalovanému, že poistná zmluva zanikla z dôvodu nezaplatenia poistného v zákonnej jednomesačnej lehote dňa 04.06.2021. Žalobca vyzval žalovaného na zaplatenie dlžného poistného vo výške 110,70 Eur. 9. Podľa výpisu z inkasného účtu poistnej zmluvy súd zistil, že poistné bolo uhradené do 04.11.2020. 10. Podľa § 789 ods. 2 Občianskeho zákonníka osobitný predpis môže ustanoviť fyzickej osobe alebo právnickej osobe povinnosť uzavrieť poistnú zmluvu (povinné zmluvné poistenie). 11. Podľa § 788 ods. 1, 2 Občianskeho zákonníka, poistnou zmluvou sa poistiteľ zaväzuje poskytnúť v dojednanom rozsahu plnenie, ak nastane náhodná udalosť v zmluve bližšie označená a fyzická alebo právnická osoba, ktorá s poistiteľom poistnú zmluvu uzavrela, je povinná platiť poistné. 12. Súčasťou poistnej zmluvy sú všeobecné poistné podmienky poistiteľa schválené orgánom štátneho dozoru v poisťovníctve (poistné podmienky), na ktoré sa poistná zmluva odvoláva a ktoré sú k nej pripojené alebo boli pred uzavretím zmluvy tomu, kto s poistiteľom zmluvu uzavrel, oznámené. 13. Podľa § 796 ods. 1, 2 Občianskeho zákonníka, ten kto s poistiteľom uzavrel poistnú zmluvu, je povinný platiť poistné, a to za dohodnuté poistné obdobia (bežné poistné); možno tiež dohodnúť, že poistné bude zaplatené naraz za celú dobu, na ktorú bolo poistenie dojednané (jednorazové poistné). Ak nebolo dohodnuté inak, je, bežné poistné splatné prvého dňa poistného obdobia a jednorazové poistné dňom začiatku poistenia. 14. Podľa § 9 ods. 4 zákona č. 381/2001 Z. z. o povinnom zmluvnom poistení zodpovednosti za škodu spôsobenú prevádzkou motorového vozidla poistenie zodpovednosti zanikne tiež, ak poistné nebolo zaplatené do jedného mesiaca od dátumu jeho splatnosti, ak pre takýto prípad nebola v poistnej zmluve dohodnutá dlhšia lehota pre zánik poistenia zodpovednosti. Poistenie zodpovednosti zanikne uplynutím tejto lehoty. 15. Podľa § 11 ods. 11 zákona č. 381/2001 Z. z. ak zanikne poistenie zodpovednosti pred koncom poistného obdobia, za ktoré bolo alebo malo byť zaplatené poistné, má poisťovateľ nárok na pomernú časť poistného ku dňu, keď poistenie zodpovednosti zaniklo.</w:t>
      </w:r>
    </w:p>
    <w:p>
      <w:r>
        <w:t>16.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17. Podľa § 3 ods. 1 Nariadenia vlády SR č. 87/1995 Z. z. účinného ku dňu omeškania výška úrokov z omeškania je o 5 percentuálnych bodov vyššia ako základná úroková sadzba Európskej centrálnej banky platná k prvému dňu omeškania s plnením peňažného dlhu. 18. Na základe vykonaného dokazovania súd dospel k záveru, že žaloba žalobcu je dôvodná a je potrebné jej vyhovieť. Strany uzavreli poistnú zmluvu na poistenie zodpovednosti za škodu spôsobenú prevádzkou vozidla. Z poistnej zmluvy vyplynula povinnosť žalovaného hradiť dohodnuté štvrťročné poistné. Žalobca v žalobe uviedol, že ročné poistné predstavovalo sumu 147,60 Eur, z čoho štvrťročná splátka bola v sume 36,90 Eur. Uvedené vyplývalo aj z predloženého návrhu poistnej zmluvy. Žalobca uviedol, že žalovaný sa s plnením poistného dostal do omeškania 06.05.2021, nakoľko splatnosť poslednej splátky poistného v danom poistnom období bola dohodnutá v termíne 05.05.2021. Žalovaný uvedené skutkové tvrdenia žalobcu nepoprel, ostal v konaní nečinný. Súd mal teda za to, že sa naplnil dôvod v zmysle § 9 ods. 4 zákona č. 381/2001 Z.z. a poistná zmluva zanikla ku dňu 04.06.2021, t.j. uplynutím lehoty jeden mesiac od jeho splatnosti. Žalobca oznámil žalovanému zánik poistenia oznámením zo dňa 24.06.2021. Žalovanému teda vznikla povinnosť dlžné poistné do dňa skončenia trvania poistnej zmluvy žalobcovi zaplatiť. Dlžné poistné ku dňu zániku poistenia predstavovalo sumu 110,70 Eur. Preto súd žalovaného zaviazal na zaplatenie dlžného poistného vo výške 110,70 Eur. 19. Keďže sa žalovaný s peňažným plnením dostal do omeškania, súd priznal žalobcovi aj úrok z omeškania zo sumy 110,70 Eur. Súd žalovaného zaviazal platiť úroky z omeškania odo dňa 05.06.2021 (deň nasledujúci po zániku poistnej zmluvy). Výšku úroku z omeškania určil v súlade s ust. § 3 ods. 1 nariadenia vlády č. 87/1995 Z.z. v znení predpisov účinných ku dňu omeškania, keď základná úroková sadzba ECB ku dňu omeškania predstavovala 0,00 %. Po zvýšení základnej úrokovej sadzby ECB v súlade s § 3 nariadenia vlády o päť percentuálnych bodov tak výška úrokov z omeškania predstavuje 5 %. Preto súd zaviazal žalovaného na zaplatenie úrokov z omeškania vo výške 5% zo sumy 110,70 Eur od 05.06.2021 do zaplatenia. 20. Podľa § 262 ods. 1 CSP o nároku na náhradu trov konania rozhodne aj bez návrhu súd v rozhodnutí, ktorým sa konanie končí. 21. Podľa § 255 ods. 1 CSP súd prizná strane náhradu trov konania podľa pomeru jej úspechu vo veci. 22. Podľa § 262 ods. 2 CSP o výške náhrady trov konania rozhodne súd prvej inštancie po právoplatnosti rozhodnutia, ktorým sa konanie končí, samostatným uznesením, ktoré vydá súdny úradník. 23. Vzhľadom na to, že žalobca bol v konaní plne úspešný, súd mu v zmysle § 255 ods. 1 CSP priznal aj plnú náhradu trov konania voči žalovanému. 24. O výške náhrady trov konania rozhodne súd po právoplatnosti tohto rozsudku samostatným uznesením vydaným vyšším súdnym úradníkom. Poučenie: Proti rozsudku je prípustné odvolanie v lehote 15 dní od doručenia rozsudku na súde, proti ktorého rozsudku smeruje.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w:t>
      </w:r>
    </w:p>
    <w:p>
      <w:r>
        <w:t>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osobitného zákona (Zákon č. 233/1995 Z.z. o súdnych exekútoroch a exekučnej činnosti - Exekučný poriadok a o zmene a doplnení ďalších zákonov, v znení neskorších predpisov). Na exekučné konanie je kauzálne príslušný Okresný súd Banská Bystrica (§ 49 Exekučného poriadku). Exekučné konanie sa začína dňom, v ktorom bol návrh na vykonanie exekúcie doručený súdu (§ 50 ods. 1 Exekučného poriadku). Návrh na vykonanie exekúcie sa podáva elektronickými prostriedkami do elektronickej schránky súdu prostredníctvom na to určeného elektronického formulára, ktorý sa zverejní na webovom sídle ministerstva. Návrh musí byť autorizovaný, inak sa naň neprihliada. Listiny, ktoré je potrebné pripojiť k návrhu na vykonanie exekúcie, sa podávajú elektronickými prostriedkami do elektronickej schránky súdu spolu s návrhom na vykonanie exekúcie (§ 48 ods. 7 Exekučného poriadku). Ak oprávnený alebo jeho zástupca nemá aktivovanú elektronickú schránku, možno podať návrh na vykonanie exekúcie prostredníctvom ktoréhokoľvek exekútora. Exekútor je v takom prípade zástupcom oprávneného pre doručovanie písomností do vydania poverenia na vykonanie exekúcie (§ 48 ods. 8 Exekučného poriadku).</w:t>
      </w:r>
    </w:p>
    <w:p/>
    <w:p>
      <w:r>
        <w:t>Zdroj: KAUZIS.SK – https://www.kauzis.sk/judikatura/r/ECLI:SK:OSMA:2025:1624200087.3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