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Malacky sp. zn. 33Csp/25/2024 z 25. 3. 2025</w:t>
      </w:r>
    </w:p>
    <w:p>
      <w:r>
        <w:t>Rozsudok Okresného súdu Malacky z 25. marca 2025, sp. zn. 33Csp/25/2024, ECLI:SK:OSMA:2025:1624201212.2</w:t>
      </w:r>
    </w:p>
    <w:p>
      <w:r>
        <w:t>Súd: Okresný súd Malacky</w:t>
      </w:r>
    </w:p>
    <w:p>
      <w:r>
        <w:t>Spisová značka: 33Csp/25/2024</w:t>
      </w:r>
    </w:p>
    <w:p>
      <w:r>
        <w:t>ECLI: ECLI:SK:OSMA:2025:1624201212.2</w:t>
      </w:r>
    </w:p>
    <w:p>
      <w:r>
        <w:t>Dátum vydania: 25. 3.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Malacky 33Csp/25/2024 1624201212 25. 03. 2025 JUDr. Natália Laurenčíková ECLI:SK:OSMA:2025:1624201212.2</w:t>
      </w:r>
    </w:p>
    <w:p>
      <w:r>
        <w:t>ROZSUDOK V MENE SLOVENSKEJ REPUBLIKY Okresný súd Malacky, sudkyňou JUDr. Natáliou Laurenčíkovou, v právnej veci žalobcu: EOS KSI Slovensko, s.r.o., IČO: 35 724 803, so sídlom Pajštúnska 5, 851 02 Bratislava, zastúpeného advokátskou kanceláriou Remedium Legal, s.r.o., so sídlom Pajštúnska 5, 851 02 Bratislava, proti žalovanému: A. B., nar. XX.XX.XXXX, C. X, XXX XX C., o zaplatenie sumy 1130,50 eur s príslušenstvom, takto rozhodol: I. Žalovaný je p o v i n n ý zaplatiť žalobcovi sumu 1.130,50 Eur, spolu s úrokom z omeškania vo výške 5 % ročne zo sumy 780 Eur od 11.08.2021 do zaplatenia a to v pravidelných mesačných splátkach vo výške 200 Eur splatných vždy 25. dňu v mesiaci počnúc právoplatnosťou tohto rozsudku až do úplného zaplatenia dlhu s tým, že omeškanie s plnením čo i len jednej splátky má za následok splatnosť celého dlhu. II. Súd p r i z n á v a žalobcovi nárok na náhradu trov konania v plnom rozsahu. odôvodnenie: 1. Žalobca sa žalobou doručenou tunajšiemu súdu dňa 23.04.2024 domáhal, aby súd zaviazal žalovaného zaplatiť mu sumu vo výške 1130,50 eur spolu s príslušenstvom. Zároveň si uplatnil náhradu trov konania. Žalobu v písomnom podaní odôvodnil tým, že na základe zmluvy o postúpení pohľadávok zo dňa 10.08.2021 mu postupca, Československá obchodná banka, a. s., postúpila pohľadávku voči žalovanému. Postupca uzatvoril so žalovaným dňa 25.02.2019 Zmluvu č. XXXXXXXXXX, na základe ktorej poskytol žalovanému peňažné prostriedky. Podmienky ich čerpania, podmienky splácania a podmienky pri neplnení zmluvných povinností upravovala zmluva a všeobecné obchodné podmienky. Žalovaný napriek opakovaným výzvam postupcu neplnil pohľadávku riadne a včas, čím porušil svoje povinnosti podľa zmluvy a tak postupca dňom 30.04.2020 vyhlásil celý úver za splatný. Žalovaná suma predstavuje sumu vo výške 1130,50 eur, ktorá pozostávala z istiny vo výške 780,-eur, z riadneho úroku vo výške 267,83 eur, z úroku z omeškania vo výške 62,67 eur a z poplatkov vo výške 20,- eur. Žalobca si uplatnil aj úrok z omeškania podľa ustanovenia § 517 ods. 2 zákona č. 40/1964 Zb. Občianskeho zákonníka počnúc dňom 11.08.2021, t.j. dňom nasledujúcim po dni účinnosti postúpenia pohľadávky 5% ročne zo sumy 780,-eur. 2. Súd doručoval žalovanému žalobu spolu s prílohami, poučením a výzvou na vyjadrenie sa k žalobe, pričom žalovaný si zásielku prevzal, k žalobe sa nevyjadril. 3. Súd vytýčil termín pojednávania na deň 25.03.2025, pričom naň predvolal strany sporu. Právny zástupca žalobcu podaním doručeným súdu dňa 21.03.2025 ospravedlnil svoju ako aj žalobcovu neúčasť na pojednávaní. Žiadal, aby súd vo veci rozhodol bez účasti žalobcu a jeho právneho zástupcu a uviedol, že na žalobe trvá v celom rozsahu. Súčasne navrhol rozhodnúť rozsudkom pre uznanie, pre prípad, že by žalovaný v konaní uznal žalobcom uplatnený nárok s poukazom na § 282 Civilného sporového poriadku. Žalovaný sa na pojednávanie dostavil a po otvorení pojednávania sa vyjadril v tom</w:t>
      </w:r>
    </w:p>
    <w:p>
      <w:r>
        <w:t>zmysle, že nárok žalobcu uznáva v žalobcom uplatnenej výške aj s úrokom z omeškania a má záujem ho splatiť v splátkach po cca 200,-Eur mesačne. 4. Podľa § 282 zákona č. 160/2015 Z. z. Civilný sporový poriadok (ďalej len CSP), ak žalovaný uzná nárok uplatnený žalobcom alebo jeho časť, rozhodne súd na návrh žalobcu rozsudkom pre uznanie nároku. 5. Podľa § 285 CSP odôvodnenie rozsudku pre uznanie nároku obsahuje len stručnú identifikáciu procesného nároku a právny dôvod vydania rozsudku pre uznanie nároku. 6. Rozhodnutie rozsudkom pre uznanie nároku je obligatórne, t. j. súd je povinný rozhodnúť na návrh žalobcu rozsudkom pre uznanie nároku, ak žalovaný, či už v písomnom vyjadrení k žalobe alebo na pojednávaní nárok uplatnený žalobou uzná, t. j. ak z jeho podania alebo vyjadrenia je zrejmé, že nárok nepopiera a je ochotný ho uspokojiť. Rozsudkom pre uznanie nároku je možné rozhodnúť v ktorejkoľvek časti konania, avšak len na návrh žalobcu. Zo súdneho spisu vyplýva, že žalobca takýto návrh podal vo vyjadrení zo dňa 17.03.2025. 7. Vzhľadom na to, že žalovaný ústne do zápisnice, na pojednávaní dňa 25.03.2025 uznal nárok uplatnený žalobcom v celom rozsahu, teda urobil voči súdu relevantný uznávací prejav a zároveň zástupca žalobcu navrhol súdu rozhodnúť rozsudkom pre uznanie vo vyjadrení zo dňa 17.03.2025, súd majúc za to, že sú splnené podmienky podľa § 282 CSP rozhodol tak, ako je uvedené vo výroku I. tohto rozsudku. 8. Zohľadniac výšku istiny s príslušenstvom, ku ktorej zaplateniu zaviazal súd žalovaného, žiadosť žalovaného, ako aj príjem žalovaného (okolo 1000- 1100,- eur mesačne) a ostatné náklady na bývanie a stravu (830,- eur mesačne), čo vyplynulo z vyjadrenia žalovaného na pojednávaní, mal súd za to, že je dôvodné povoliť žalovanému splácanie dlhu v splátkach po 200,- eur mesačne, ktoré splátky budú splatné vždy do 25. dňa v mesiaci s účinnosťou od právoplatnosti rozsudku s tým, že v prípade omeškania sa s plnením čo i len jednej splátky, stane sa splatným celý dlh. Pri uvedenej výške splátky bude dlh zo strany žalovaného uhradený žalobcovi v primeranom čase, pričom na ochranu žalobcu slúži strata výhody splátok v prípade omeškania sa s plnením čo i len jednej splátky. 9. Podľa § 255 ods. 1 CSP súd prizná strane náhradu trov konania podľa pomeru jej úspechu vo veci. 10. Podľa § 262 ods. 1 CSP, o nároku na náhradu trov konania rozhodne aj bez návrhu súd v rozhodnutí, ktorým sa konanie končí. 11. Keďže týmto rozhodnutím sa konanie končí, súd rozhodol v súlade s § 262 ods. 1 CSP aj o trovách konania. V zmysle § 255 ods. 1 CSP súd žalobcovi priznal nárok na plnú náhradu trov konania, nakoľko súd jeho návrhu vyhovel a teda bol plne úspešný. V zmysle § 262 ods. 2 CSP o výške náhrady trov konania rozhodne súd prvej inštancie v lehote 60 dní po právoplatnosti tohto rozsudku samostatným uznesením, ktoré vydá súdny úradník. Poučenie: Proti tomuto rozsudku odvolanie nie je prípustné, okrem prípadov odvolania podaného z dôvodu, že neboli splnené podmienky na vydanie takého rozhodnutia (§ 356 písm. a) CSP). Z tohto dôvodu je možné odvolanie podať do 15 dní odo dňa doručenia rozsudku, písomne vo 2 vyhotoveniach, na tunajšom súde. Ak povinný dobrovoľne nesplní, čo mu ukladá vykonateľné rozhodnutie, oprávnený môže podať návrh na vykonanie exekúcie podľa zákona č. 233/1995 Z. z. o súdnych exekútoroch a exekučnej činnosti (Exekučný poriadok) a o zmene a doplnení ďalších zákonov.</w:t>
      </w:r>
    </w:p>
    <w:p/>
    <w:p>
      <w:r>
        <w:t>Zdroj: KAUZIS.SK – https://www.kauzis.sk/judikatura/r/ECLI:SK:OSMA:2025:1624201212.2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