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33C/4/2025 z 13. 1. 2026</w:t>
      </w:r>
    </w:p>
    <w:p>
      <w:r>
        <w:t>Rozsudok Okresného súdu Malacky z 13. januára 2026, sp. zn. 33C/4/2025, ECLI:SK:OSMA:2026:1625200055.4</w:t>
      </w:r>
    </w:p>
    <w:p>
      <w:r>
        <w:t>Súd: Okresný súd Malacky</w:t>
      </w:r>
    </w:p>
    <w:p>
      <w:r>
        <w:t>Spisová značka: 33C/4/2025</w:t>
      </w:r>
    </w:p>
    <w:p>
      <w:r>
        <w:t>ECLI: ECLI:SK:OSMA:2026:1625200055.4</w:t>
      </w:r>
    </w:p>
    <w:p>
      <w:r>
        <w:t>Dátum vydania: 13. 1.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Malacky 33C/4/2025 1625200055 13. 01. 2026 JUDr. Natália Laurenčíková ECLI:SK:OSMA:2026:1625200055.4</w:t>
      </w:r>
    </w:p>
    <w:p>
      <w:r>
        <w:t>ROZSUDOK V MENE SLOVENSKEJ REPUBLIKY Okresný súd Malacky v právnej veci žalobcu: Tatra banka, a.s., Hodžovo námestie 3, Bratislava, IČO: 00 686 930, zastúpený: RASLEGAL, s. r. o., Mostová 2, Bratislava, IČO: 36 855 561, proti žalovanej: A. B. – C. D., nar. XX.XX.XXXX, bytom E. XXXX/X, E., zastúpená: Zvara advokáti s. r. o., advokátska kancelária so sídlom Námestie SNP 1, Bratislava, IČO: 46 547 878, o určenie neúčinnosti darovacej zmluvy a o nariadenie neodkladného opatrenia, takto rozhodol: I. Súd u r č u j e, že právny úkon – Darovacia zmluva C. XXX/XXXX zo dňa 30.05.2024 – č. z. 27/24, uzatvorený medzi F. B., bytom G. XXXX/X, XXX XX H. – B. C., nar. XX.XX.XXXX na strane jednej a žalovanou na strane druhej, na základe ktorého nadobudla žalovaná do podielového spoluvlastníctva nehnuteľnosti zapísané na liste vlastníctva č. XXX, pre katastrálne územie E., obec E., okres I., a to vedené príslušným okresným úradom, katastrálnym odborom s nasledovnou špecifikáciou: - stavba – rod. dom, súpisné č. XX, postavená na pozemku parc. č. XX, o veľkosti spoluvlastníckeho podielu 1 k celku, - pozemok parc. reg. „J.“, parc. č. XX o výmere XX m2, zastavaná plocha a nádvorie, o veľkosti spoluvlastníckeho podielu 1 k celku, - pozemok parc. reg. „J.“, parc. č. XX o výmere XXX m2, záhrada, o veľkosti spoluvlastníckeho podielu 1 k celku, - pozemok parc. reg. „J.“, parc. č. XX o výmere XXX m2, zastavaná plocha a nádvorie o veľkosti spoluvlastníckeho podielu 1 k celku je voči žalobcovi právne n e ú č i n n ý. II. Žalovaná je p o v i n n á nahradiť žalobcovi trovy konania v rozsahu 100 %. odôvodnenie: 1. Žalobca sa žalobou doručenou tunajšiemu súdu dňa 10.01.2025 domáhal voči žalovanej určenia, že právny úkon Darovacia zmluva C. XXX/XXXX zo dňa 30.05.2024 - č. z. 27/24, uzatvorená medzi F. B.C., bytom G. XXXX/X, XXX XX H. B. C., nar. XX.XX.XXXX na strane jednej a žalovanou na strane druhej, na základe ktorého nadobudla žalovaná do podielového spoluvlastníctva nehnuteľností zapísané na liste vlastníctva č. XXX pre katastrálne územie E., obec E., okres I., vedené príslušným okresným úradom, katastrálnym odborom s nasledovnou špecifikáciou: stavba - rodinný dom, súpisné č. XX, postavená na pozemku parc. č. XX, o veľkosti spoluvlastníckeho podielu X/X k celku; pozemok parc. reg. „J.”, parc. č. XX o výmere XX m2, zastavaná plocha a nádvorie, o veľkosti spoluvlastníckeho podielu X/X k celku; pozemok parc. reg. „J.“, parc. č. XX o výmere XXX m2, záhrada, o veľkosti spoluvlastníckeho podielu X/X k celku; pozemok parc. reg. „J.”, parc. č. XX o výmere XXX m2, zastavaná plocha a nádvorie, o veľkosti podielu X/X k celku je voči žalobcovi právne neúčinný. 2. Súčasne so žalobou vo veci samej doručil žalobca súdu aj návrh na nariadenie neodkladného opatrenia, v ktorom žiadal, aby súd žalovanej zakázal nakladať s vyššie špecifikovanými predmetnými</w:t>
      </w:r>
    </w:p>
    <w:p>
      <w:r>
        <w:t>nehnuteľnosťami evidovanými na liste vlastníctva č. XXX, vedenom pre katastrálne územie E., okres I., o veľkosti spoluvlastníckeho podielu 1/2 k celku, a to najmä previesť vlastnícke právo kúpnou zmluvou, darovacou zmluvou, zámennou zmluvou, vložiť tieto nehnuteľnosti (spoluvlastnícky podiel) ako nepeňažný vklad do základného imania obchodnej spoločnosti alebo družstva, zaťažiť tieto nehnuteľnosti (spoluvlastnícky podiel) záložným právom, vecným bremenom zriadiť zabezpečovací prevod vlastníckeho práva k týmto nehnuteľnostiam (spoluvlastníckemu podielu), tieto nehnuteľnosti prenajať, vypožičať, odstrániť, zničiť, poškodiť, urobiť neupotrebiteľnými alebo nakladať s nehnuteľnosťami iným spôsobom, a to až do právoplatného skončenia tohto konania. O tomto návrhu súd rozhodol uznesením č. k. 33C/4/2025 zo dňa 07.02.2025, právoplatným dňa 01.03.2025, ktorým návrhu žalobcu súd vyhovel okrem časti, ktorou mal súd zakázať žalovanej nehnuteľnosti prenajať alebo vypožičať alebo s nimi nakladať iným spôsobom. 3. Žalobca návrh vo veci samej zdôvodnil tým, že dňa 11.02.2022 ako veriteľ uzavrel so spoločnosťou Outdoor Guide s.r.o., so sídlom Bajkalská 5/A, 831 04 Bratislava - mestská časť Nové Mesto, IČO: 52 706 044 (ďalej ako „Outdoor Guide" alebo aj ako „obligačný dlžník") ako hlavným, resp. obligačným dlžníkom Zmluvu o splátkovom úvere č. 8080308431 v znení jej Dodatku zo dňa 02.02.2023 (ďalej len „Zmluva"). Žalobca v zmysle Zmluvy poskytol obligačnému dlžníkovi úver vo výške 65.000 Eur. Dohodou o ručení inkorporovanou v Zmluve sa za predmetný úver zaručil F. B.'-C., bytom G. XXXX/X, XXX XX H. - B. C., nar. XX.XX.XXXX (ďalej len „ručiteľ). Nakoľko obligačný dlžník povinnosti vyplývajúce pre neho zo Zmluvy neplnil riadne a včas, uplatnil si žalobca svoj nárok dňa 17.12.2024 súdnou cestou návrhom na vydanie platobného rozkazu, resp. žalobou v upomínacom konaní, v ktorom sa domáha zaplatenia pohľadávky vo výške istiny 49.964 Eur s príslušenstvom. Ručiteľ darovacou zmluvou previedol svoj spoluvlastnícky podiel na nehnuteľnostiach na žalovanú. Tým sa zbavil svojho majetku v prospech žalovanej, ktorá je zrejme jeho blízkou osobou. Žalobca má za to, že ide o účelový prevod majetku s úmyslom ukrátiť svojho veriteľa. 4. Žalobca na podporu svojich tvrdení predložil súdu so žalobou listinné dôkazy, a to list vlastníctva č. XXX pre k. ú. E., Zmluvu o splátkovom úvere č. XXXXXXXXXX spolu so všeobecnými úverovými podmienkami, Dodatok k zmluve o splátkovom úvere zo dňa 02.02.2023 spolu so všeobecnými úverovými podmienkami, žalobu o zaplatenie zo dňa 17.12.2024 adresovanú Okresnému súdu Banská Bystrica, Oznámenie o vyhlásení mimoriadnej splatnosti úveru a výzva na zaplatenie zo dňa 15.08.2024 adresovaná obligačnému dlžníkovi, ako aj ručiteľovi a aktuálny stav úveru. 5. Žaloba bola žalovanej spolu s prílohami a výzvou na vyjadrenie doručená dňa 01.10.2025. Žalovaná sa k žalobe nevyjadrila, skutkové tvrdenia žalobcu nijako nerozporovala. 6. Súd na prejednanie veci nariadil pojednávanie na deň 13.01.2026, na ktoré sa žalovaná, ako ani jej právny zástupca nedostavili, pričom právny zástupca ospravedlnil svoju neúčasť na pojednávaní avšak nežiadal pojednávanie odročiť. Právny zástupca žalobcu zotrval na žalobe. Uviedol, že F. B., ktorý je otcom žalovanej, teda ide o blízku osobu, bol vlastníkom predmetných nehnuteľností, ktoré sú špecifikované v žalobe do roku 2024, kedy ich previedol napadnutým právnym úkonom na žalovanú, čím došlo k ukráteniu žalobcu, ako jeho veriteľa. Má za to, že sú splnené všetky predpoklady odporovateľného právneho úkonu v zmysle ust. § 42 Občianskeho zákonníka. Nie je sporné, že voči otcovi žalovanej eviduje žalobca vymáhateľnú, teda splatnú pohľadávku. Žalobcovi nie je známy žiadny iný majetok otca žalovanej okrem prevedených nehnuteľností, z ktorého by pohľadávku mohol uspokojiť, čím došlo k ukráteniu žalobcu. Ani žalovaná existenciu žiadneho iného majetku jej otca v konaní neuviedla. Je podľa neho tiež preukázaný prezumovaný úmysel otca žalovanej ukrátiť žalobcu ako svojho veriteľa, ako aj prezumovaná vedomosť žalovanej o tomto úmysle svojho otca. Zároveň táto prezumpcia nebola žalovanou vyvrátená, nakoľko žalovaná netvrdila žiadne také konanie, pri ktorom by nemohla poznať tento úmysel svojho otca a teda si s náležitou starostlivosťou nepreverila jeho majetkové pomery. Všetky skutkové tvrdenia uvedené v žalobe sú nesporné, vrátane uzatvorenia napádanej darovacej zmluvy, nakoľko tieto neboli žalovanou vôbec popreté. 7. Súd sa oboznámil s listinnými dôkazmi založenými v spise, pričom zistil nasledovný skutkový stav. 8. Zo Zmluvy o splátkovom úvere Business Úver Expres č. XXXXXXXXXX súd zistil, že táto bola uzatvorená medzi spoločnosťou Tatra banka, a.s., IČO: 00 686 930 ako veriteľom a spoločnosťou Outdoor Guide s.r.o., IČO: 52 706 044 ako dlžníkom a F. B. ako ručiteľom dňa 11.02.2022. Predmetom Zmluvy bolo poskytnutie peňažných prostriedkov vo výške 30.000 Eur zo strany veriteľa dlžníkovi na základe dohodnutých zmluvných podmienok. Za účelom zabezpečenia pohľadávky uzatvorili veriteľ a ručiteľ v čl. VI bod 6.6 Zmluvy Dohodu o ručení. 9. Dňa 02.02.2023 bol medzi stranami uzatvorený Dodatok k Zmluve o splátkovom úvere, ktorým bol dlžníkovi zo strany veriteľa navýšený úver o sumu 35.000 Eur, s konečnou splatnosťou úveru 31.01.2029, v zmysle dohodnutých zmluvných podmienok. Celková výška úveru predstavovala sumu</w:t>
      </w:r>
    </w:p>
    <w:p>
      <w:r>
        <w:t>65.000 Eur. Súčasťou Zmluvy o splátkovom úvere, ako aj Dodatku k nej boli všeobecné úverové podmienky veriteľa. 10. Z lustrácie v registri obyvateľov súd zistil, že F. B., bytom G. XXXX/X, XXX XX H. - B. C., nar. XX.XX.XXXX je otcom žalovanej. 11. Z výpisu z listu vlastníctva č. XXX vedeného Okresným úradom I., katastrálnym odborom, pre okres I., obec E., katastrálne územie E., súd zistil, že nehnuteľnosti: stavba - rodinný dom, súpisné č. XX, postavená na pozemku parc. č. XX, pozemok parcela registra „J.”, parcelné č. XX o výmere XX m2, druh pozemku: zastavaná plocha a nádvorie, pozemok parcela registra „J.“, parcelné č. XX o výmere XXX m2, druh pozemku: záhrada, pozemok parcela registra „J.”, parcelné č. XX o výmere XXX m2, druh pozemku: zastavaná plocha a nádvorie, sú v podielovom spoluvlastníctve C. B. – Vargu o veľkosti podielu 1 k celku a žalovanej o veľkosti podielu 1 k celku. Právnym titulom nadobudnutia podielu žalovanej na nehnuteľnostiach je Darovacia zmluva C. XXX/XXXX zo dňa 30.05.2024 – č. z. 27/24. 12. Z predloženej žaloby žalobcu zo dňa 17.12.2024 adresovanej Okresnému súdu Banská Bystrica, je zrejmé, že žalobca ako veriteľ sa domáha vo vzťahu k dlžníkovi (Outdoor Guide, s. r. o.) ako žalovanému v 1. rade a ručiteľovi (F. B.), ako žalovanému v 2. rade zaplatenia sumy 49.964 Eur s príslušenstvom návrhom na vydanie platobného rozkazu. 13. Z listu veriteľa označeného ako Oznámenie o vyhlásenie mimoriadnej splatnosti a výzva na zaplatenie zo dňa 15.08.2024, súd zistil, že z dôvodu neplnenia si zmluvných povinností dlžníka, ako aj ručiteľa riadne a včas, oznámil veriteľ dlžníkovi, ako aj ručiteľovi vyhlásenie mimoriadnej splatnosti úveru, v zmysle ktorého sa jeho pohľadávka stala splatnou v celom rozsahu, pričom dlžníka aj ručiteľa vyzval na bezodkladnú úhradu dlhu, najneskôr do 5 kalendárnych dní, v celkovej sume vo výške 52.483,39 Eur. Táto suma vyplýva aj z aktuálneho stavu úveru zo dňa 29.11.2024. 14. V rámci právneho stavu veci vychádzal súd z nasledovných ustanovení právnych predpisov. 15. Podľa § 42a ods. 1 Občianskeho zákonníka, veriteľ sa môže domáhať, aby súd určil, že dlžníkove právne úkony podľa odsekov 2 až 5, ak ukracujú uspokojenie jeho vymáhateľnej pohľadávky, sú voči nemu právne neúčinné. Toto právo má veriteľ aj vtedy, ak je nárok proti dlžníkovi z jeho odporovateľného právneho úkonu už vymáhateľný alebo ak už bol uspokojený. 16. Podľa § 42a ods. 2 Občianskeho zákonníka, odporovať možno právnemu úkonu, ktorý dlžník urobil v posledných troch rokoch v úmysle ukrátiť svojho veriteľa, ak tento úmysel musel byť druhej strane známy, a právnemu úkonu, ktorým bol veriteľ dlžníka ukrátený a ku ktorému došlo v posledných troch rokoch medzi dlžníkom a osobami jemu blízkymi (§ 116 a 117) alebo ktoré dlžník urobil v uvedenom čase v prospech týchto osôb s výnimkou prípadu, keď druhá strana vtedy dlžníkov úmysel ukrátiť veriteľa aj pri náležitej starostlivosti nemohla poznať. 17. Podľa § 42a ods. 3 písm. a) Občianskeho zákonníka, odporovať možno tiež právnemu úkonu, ktorým bol veriteľ dlžníka ukrátený a ku ktorému došlo v posledných troch rokoch medzi dlžníkom a osobou blízkou (§ 116 a 114). 18. Podľa § 42b ods. 1, 2 Občianskeho zákonníka, právo odporovať právnym úkonom môže uplatniť veriteľ žalobou. Právo odporovať právnemu úkonu sa uplatňuje proti tomu, kto mal z odporovateľného právneho úkonu dlžníka prospech. 19. Podľa § 42b ods. 4 Občianskeho zákonníka, právny úkon, ktorému veriteľ s úspechom odporoval, je právne neúčinný a veriteľ môže požadovať uspokojenie svojej pohľadávky z toho, čo odporovateľným právnym úkonom ušlo z dlžníkovho majetku; ak to nie je možné, má právo na náhradu voči tomu, kto mal z tohto úkonu prospech. 20. Podľa § 116 Občianskeho zákonníka, blízkou osobou je príbuzný v priamom rade, súrodenec a manžel; iné osoby v pomere rodinnom alebo obdobnom sa pokladajú za osoby sebe navzájom blízke, ak by ujmu, ktorú utrpela jedna z nich, druhá dôvodne pociťovala ako vlastnú ujmu. 21. Podľa § 151 ods. 1 Civilného sporového poriadku, skutkové tvrdenia strany, ktoré protistrana výslovne nepoprela, sa považujú za nesporné. 22. Aplikáciou citovaných ustanovení právnych predpisov na zistený skutkový stav dospel súd k záveru, že žaloba žalobcu je v celom rozsahu dôvodná. 23. Právnym úkonom dlžníka, ktoré dlžník robí so zámerom znemožniť, resp. podstatne sťažiť veriteľom možnosť dosiahnuť uspokojenie ich pohľadávok, a to najmä spôsobom, kedy sa zbavuje svojho majetku, môže veriteľ odporovať podaním žaloby na súde. Predpokladmi úspešného odporovania právneho úkonu dlžníka, ktoré musí veriteľ preukázať sú vymáhateľnosť svojej pohľadávky voči dlžníkovi, skutočnosť, že konkrétny právny úkon dlžníka ukracuje uspokojenie vymáhateľnej pohľadávky veriteľa, preukázanie úmyslu dlžníka ukrátiť svojho veriteľa, ak žalovanému musel byť úmysel dlžníka odporovaným právnym úkonom ukrátiť veriteľa známy, teda že o ňom vedel alebo musel vedieť a skutočnosť, že právny úkon dlžník urobil v posledných troch rokoch, t. j. troch rokoch predchádzajúcich</w:t>
      </w:r>
    </w:p>
    <w:p>
      <w:r>
        <w:t>podaniu žaloby. Aktívne legitimovaným na podanie odporovacej žaloby je veriteľ. Pasívne legitimovaným je ten, na koho dlžník previedol svoj majetok a kto mal prospech z právneho úkonu dlžníka. 24. V zmysle uvedeného sa súd v prvom rade zaoberal skutočnosťou, či sú splnené predpoklady odporovania právneho úkonu dlžníka (ručiteľa), tak, ako to vyžaduje zákon. Dôvodom podania odporovacej žaloby je existencia vymáhateľnej pohľadávky veriteľa voči dlžníkovi. V danom prípade mal súd za preukázané, a to na základe nepopretých tvrdení žalobcu, že v čase začatia konania existovala vymáhateľná pohľadávka žalobcu, voči dlžníkovi (Outdoor Guide, s. r. o.) a ručiteľovi (F. B.), ktorá vznikla z dôvodu neplnenia si povinností vyplývajúcich pre dlžníka a následne ručiteľa z platne uzavretej Zmluvy o spotrebiteľskom úvere a jej Dodatku. V dôsledku porušenia zmluvných povinností zo strany dlžníka ako aj ručiteľa, prišlo zo strany veriteľa k zosplatneniu úveru v celom rozsahu, t. j. dlh sa stal v celom rozsahu splatným. Žalobca vyzval na úhradu zosplatneného dlhu dňa 15.08.2024 dlžníka aj ručiteľa. Keďže k splateniu dlhu neprišlo žalobca si svoj nárok uplatnil súdnou cestou dňa 17.12.2024 návrhom na vydanie platobného rozkazu v upomínacom konaní. Nepochybným je aj fakt, že F. B. ako fyzická osoba nebol priamo dlžníkom žalobcu ako veriteľa, ale ručiteľom zo vzniknutého záväzkového vzťahu, avšak v zmysle ustálenej judikatúry je veriteľ oprávnený odporovať nielen právnym úkonom, ktoré urobil dlžník, ale právnym úkonom ručiteľa a ďalších osôb, ktoré sú z dôvodu akcesorickej a subsidiárnej povinnosti zákonom zaviazané (najmú titulom zabezpečenia záväzkov) uspokojiť pohľadávku veriteľa. 25. Súd mal ďalej, na základe nesporných skutkových tvrdení žalobcu, preukázané, že ručiteľ ako darca previedol Darovacou zmluvou zo dňa 30.05.2024, vklad ktorej bol povolený dňa 28.06.2024 pod V 932/2024, č. z. 27/24, predmetné nehnuteľnosti v podiele 1 k celku na žalovanú ako obdarovanú, a to napriek tomu, že vedel, že má voči veriteľovi dlh. Žalovaná je tak osobou, ktorá odporovaným právnym úkonom získala nepochybne majetkový prospech, čím je daná jej pasívna vecná legitimácia. Keďže žalobca mal voči dlžníkovi, resp. ručiteľovi v čase začatia konania vymáhateľnú pohľadávku, ktorú sa nepodarilo uspokojiť z jeho majetku je tak aktívne legitimovaným subjektom na podanie žaloby. 26. Predmetný právny úkon (darovanie) bol vykonaný medzi blízkymi osobami, osobami v príbuzenskom vzťahu, pretože žalovaná je dcérou ručiteľa. V danom prípade zákon (§ 42a ods. 2 Občianskeho zákonníka) úmysel dlžníka (ručiteľa) ukrátiť veriteľa ako aj vedomosť blízkej osoby o tomto úmysle predpokladá (prezumuje). Ak sa chce blízka osoba úspešne brániť, musí naopak preukazovať, že tento úmysel dlžníka nemohla v dobe vykonania odporovateľného úkonu aj pri vyvinutí náležitej starostlivosti rozpoznať. Žalovaná túto právnu domnienku žiadnym spôsobom nevyvrátila, v konaní netvrdila, že o úmysle svojho otca ako ručiteľa ukrátiť veriteľa darovacou zmluvou nevedela, existenciu úmyslu a vedomosti nepoprela, ani nenavrhla dokazovanie v tomto smere. Ukracujúci úmysel ručiteľa voči veriteľovi bol preto preukázaný. 27. Pretože právnym úkonom ručiteľa prišlo k podstatnému zmenšeniu jeho majetku na uspokojenie pohľadávky veriteľa, je možné konštatovať, že tento úkon ukracuje uspokojenie vymáhateľnej pohľadávky žalobcu. Žalobca nemôže dosiahnuť uspokojenie svojej pohľadávky z majetku ručiteľa. Žalobca uviedol, že nie je známy iný majetok ručiteľa, z ktorého by mohla byť jeho pohľadávka uspokojená. Uvedenú skutočnosť žalovaná rovnako nepoprela, existenciu iného majetku svojho otca netvrdila. Na základe uvedeného súd má za to, že žalovaná sa neubránila odporovacej žalobe vo vzťahu k svojej osobe. Súd tak dospel k záveru, že žaloba bola podaná dôvodne. 28. Žalobca ako veriteľ podal žalobu na súd v lehote troch rokov po uskutočnení darovacej zmluvy, odporovateľnosti ktorej sa žalobca domáha. Uvedené potvrdzuje fakt, že ako právny titul nadobudnutia podielu žalovanej na nehnuteľnostiach je v katastri nehnuteľností uvedená darovacia zmluva zo dňa 30.05.2024, pričom žaloba bola podaná na súd dňa 10.01.2025. 29. Súd záverom dodáva, že žalobca v predmetnom konaní uniesol svoje dôkazné bremeno, boli splnené všetky predpoklady úspešnej odporovateľnosti právneho úkonu. Žalovaná bola počas konania nečinná, skutkové tvrdenia žalobcu nijako nepoprela a nerozporovala. Nakoľko v predmetnom konaní neboli žalovanou výslovne popreté žiadne skutkové tvrdenia žalobcu, pokladajú sa v zmysle § 151 ods. 1 Civilného sporového poriadku za nesporné. V zmysle uvedených skutočností súd žalobe vyhovel. 30. Podľa § 255 ods. 1 CSP, súd prizná strane náhradu trov konania podľa pomeru jej úspechu vo veci. 31. Podľa § 262 ods. 1 CSP, o nároku na náhradu trov konania rozhodne aj bez návrhu súd v rozhodnutí, ktorým sa konanie končí. 32. Vzhľadom na skutočnosť, že žalobca bol v konaní úspešný, súd mu voči žalovanej priznal plnú náhradu trov konania. O výške náhrady trov konania rozhodne súd prvej inštancie v lehote do 60 dní po právoplatnosti rozhodnutia, ktorým sa konanie končí, samostatným uznesením.</w:t>
      </w:r>
    </w:p>
    <w:p>
      <w:r>
        <w:t>Poučenie: Proti rozsudku je prípustné odvolanie v lehote 15 dní od doručenia rozsudku na súde, proti ktorého rozsudku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(Zákon č. 233/1995 Z. z. o súdnych exekútoroch a exekučnej činnosti - Exekučný poriadok a o zmene a doplnení ďalších zákonov, v znení neskorších predpisov). Na exekučné konanie je kauzálne príslušný Okresný súd Banská Bystrica (§ 49 Exekučného poriadku). Exekučné konanie sa začína dňom, v ktorom bol návrh na vykonanie exekúcie doručený súdu (§ 50 ods. 1 Exekučného poriadku). Návrh na vykonanie exekúcie sa podáva elektronickými prostriedkami do elektronickej schránky súdu prostredníctvom na to určeného elektronického formulára, ktorý sa zverejní na webovom sídle ministerstva. Návrh musí byť autorizovaný, inak sa naň neprihliada. Listiny, ktoré je potrebné pripojiť k návrhu na vykonanie exekúcie, sa podávajú elektronickými prostriedkami do elektronickej schránky súdu spolu s návrhom na vykonanie exekúcie (§ 48 ods. 7 Exekučného poriadku). Ak oprávnený alebo jeho zástupca nemá aktivovanú elektronickú schránku, možno podať návrh na vykonanie exekúcie prostredníctvom ktoréhokoľvek exekútora. Exekútor je v takom prípade zástupcom oprávneného pre doručovanie písomností do vydania poverenia na vykonanie exekúcie (§ 48 ods. 8 Exekučného poriadku).</w:t>
      </w:r>
    </w:p>
    <w:p/>
    <w:p>
      <w:r>
        <w:t>Zdroj: KAUZIS.SK – https://www.kauzis.sk/judikatura/r/ECLI:SK:OSMA:2026:1625200055.4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