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Malacky sp. zn. 9Pc/17/2025 z 29. 1. 2026</w:t>
      </w:r>
    </w:p>
    <w:p>
      <w:r>
        <w:t>Uznesenie Okresného súdu Malacky z 29. januára 2026, sp. zn. 9Pc/17/2025, ECLI:SK:OSMA:2026:1625201063.2</w:t>
      </w:r>
    </w:p>
    <w:p>
      <w:r>
        <w:t>Súd: Okresný súd Malacky</w:t>
      </w:r>
    </w:p>
    <w:p>
      <w:r>
        <w:t>Spisová značka: 9Pc/17/2025</w:t>
      </w:r>
    </w:p>
    <w:p>
      <w:r>
        <w:t>ECLI: ECLI:SK:OSMA:2026:1625201063.2</w:t>
      </w:r>
    </w:p>
    <w:p>
      <w:r>
        <w:t>Dátum vydania: 29. 1. 2026</w:t>
      </w:r>
    </w:p>
    <w:p>
      <w:r>
        <w:t>Forma: Uznesenie</w:t>
      </w:r>
    </w:p>
    <w:p>
      <w:r>
        <w:t>Oblasť práva: Rodinné právo</w:t>
      </w:r>
    </w:p>
    <w:p>
      <w:pPr>
        <w:pStyle w:val="Heading2"/>
      </w:pPr>
      <w:r>
        <w:t>Text rozhodnutia</w:t>
      </w:r>
    </w:p>
    <w:p>
      <w:r>
        <w:t>Súd: Spisová značka: Identifikačné číslo súdneho spisu: Dátum vydania rozhodnutia: Meno a priezvisko sudcu, VSÚ: ECLI:</w:t>
      </w:r>
    </w:p>
    <w:p>
      <w:r>
        <w:t>Okresný súd Malacky 9Pc/17/2025 1625201063 29. 01. 2026 JUDr. Jana Kurnotová ECLI:SK:OSMA:2026:1625201063.2</w:t>
      </w:r>
    </w:p>
    <w:p>
      <w:r>
        <w:t>Uznesenie Okresný súd Malacky, v konaní navrhovateľa – oprávneného z výživného: A. B., nar. XX.XX.XXXX, trvale bytom B. XXXX/X, C., zast. D. C. E., advokátska kancelária, s.r.o., so sídlom Šafárikovo námestie 2, Bratislava, IČO: 55 358 322 a povinného z výživného: F. G., nar. XX.XX.XXXX, trvale bytom H. I. XXXX/ XX, B., t.č. bytom J. XX, B., zast. D. K. L., advokát so sídlom Štefánikovo nám. 5, Spišská Nová Ves, o zvýšenie výživného na plnoleté dieťa, takto rozhodol: Súd schvaľuje zmier nasledovného znenia: „Povinný otec F. G., nar. XX.XX.XXXX, sa zaväzuje prispievať na výživu navrhovateľa A. B., nar. XX.XX.XXXX, zvýšeným výživným zo sumy 100 Eur mesačne sumou 250 Eur mesačne počnúc dňom 19.05.2025, a to vždy do 15. dňa v mesiaci vopred k rukám navrhovateľa. Zročné výživné za obdobie od 19.05.2025 do 31.01.2026 vo výške 1262,90 Eur sa povinný otec zaväzuje zaplatiť k rukám navrhovateľa v pravidelných mesačných splátkach vo výške splátky 70 Eur, a to vždy do 15. dňa v mesiaci počnúc mesiacom nasledujúcim po právoplatnosti uznesenia o schválení zmieru s tým, že v prípade omeškania so zaplatením čo i len jednej splátky sa stáva splatným celé plnenie.“ Týmto sa mení rozsudok Okresného súdu Malacky č.k. 8P/361/2014-72 zo dňa 12.01.2016 vo výroku o bežnom výživnom na navrhovateľa. Žiaden z účastníkov nemá nárok na náhradu trov konania. Poučenie: Podľa § 221 písm. a) Civilného sporového poriadku v spojení s ust. § 234 ods. 2 Civilného sporového poriadku toto rozhodnutie neobsahuje odôvodnenie, pretože bolo vyhlásené na pojednávaní za prítomnosti všetkých účastníkov alebo ich zástupcov, ktorí sa vzdali odvolania. Proti tomuto rozhodnutiu nemožno podať odvolanie, pretože ide o uznesenie o schválení zmieru (§ 355 ods. 2 C.s.p. a § 357 C.s.p.) a preto, že účastníci konania sa po vyhlásení rozhodnutia vzdali práva podať odvolanie v zmysle § 368 Civilného sporového poriadku. Ak povinný dobrovoľne nesplní, čo mu ukladá vykonateľné rozhodnutie, oprávnený môže podať návrh na vykonanie exekúcie podľa osobitného zákona - zákon č. 233/1995 Z. z. o súdnych exekútoroch a exekučnej činnosti (Exekučný poriadok).</w:t>
      </w:r>
    </w:p>
    <w:p/>
    <w:p>
      <w:r>
        <w:t>Zdroj: KAUZIS.SK – https://www.kauzis.sk/judikatura/r/ECLI:SK:OSMA:2026:1625201063.2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