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9P/76/2026 z 18. 6. 2026</w:t>
      </w:r>
    </w:p>
    <w:p>
      <w:r>
        <w:t>Rozsudok Okresného súdu Malacky z 18. júna 2026, sp. zn. 9P/76/2026, ECLI:SK:OSMA:2026:1626201130.2</w:t>
      </w:r>
    </w:p>
    <w:p>
      <w:r>
        <w:t>Súd: Okresný súd Malacky</w:t>
      </w:r>
    </w:p>
    <w:p>
      <w:r>
        <w:t>Spisová značka: 9P/76/2026</w:t>
      </w:r>
    </w:p>
    <w:p>
      <w:r>
        <w:t>ECLI: ECLI:SK:OSMA:2026:1626201130.2</w:t>
      </w:r>
    </w:p>
    <w:p>
      <w:r>
        <w:t>Dátum vydania: 18.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9P/76/2026 1626201130 18. 06. 2026 JUDr. Jana Kurnotová ECLI:SK:OSMA:2026:1626201130.2</w:t>
      </w:r>
    </w:p>
    <w:p>
      <w:r>
        <w:t>ROZSUDOK V MENE SLOVENSKEJ REPUBLIKY Okresný súd Malacky, sudkyňou JUDr. Janou Kurnotovou, v konaní navrhovateľa – manžela A. B. C., nar. XX.XX.XXXX, trvale bytom A. D. E. XXX a manželky F. A. C., G. H., nar. XX.XX.XXXX, trvale bytom A. D. E. XXX, o rozvod manželstva a úpravu pomerov manželov na čas po rozvode k maloletému I. C., nar. XX.XX.XXXX, bytom ako rodičia, zast. kolíznym opatrovníkom Úradom práce, sociálnych vecí a rodiny Malacky, so sídlom Záhorácka 2942/60/A, Malacky, takto rozhodol: Súd manželstvo B. C., nar. XX.XX.XXXX a A. C., G. H., nar. XX.XX.XXXX, uzavreté dňa XX.XX.XXXX v C., zapísané v knihe manželstiev Matričného úradu C., vo zväzku XX, ročník XXXX, na strane XX, pod poradovým číslom XX rozvádza. Súd schvaľuje nasledovnú rodičovskú dohodu: „Maloletý I. C., nar. XX.XX.XXXX, sa na čas po rozvode manželstva zveruje do striedavej osobnej starostlivosti oboch rodičov a to tak, že : - matka bude zabezpečovať osobnú starostlivosť o maloletého od nedele párneho kalendárneho týždňa od 19,00 hod. do utorka nepárneho kalendárneho týždňa do 19,00 hod., od štvrtka nepárneho kalendárneho týždňa od 19,00 hod. do nedele nepárneho kalendárneho týždňa do 19,00 hod. a od utorka párneho kalendárneho týždňa od 19,00 ho do štvrtka párneho kalendárneho týždňa do 19,00 hod.; - otec bude zabezpečovať osobnú starostlivosť o maloletého od nedele nepárneho kalendárneho týždňa od 19,00 hod. do utorka párneho kalendárneho týždňa do 19,00 hod., od štvrtka párneho kalendárneho týždňa od 19,00 hod. do nedele párneho kalendárneho týždňa do 19,00 hod. a od utorka nepárneho kalendárneho týždňa od 19,00 hod. do štvrtka nepárneho kalendárneho týždňa do 19,00 hod. Miestom odovzdania a prevzatia maloletého bude miesto bydliska odovzdávajúceho rodiča, ktorého interval starostlivosti končí. Zastupovať maloletého a spravovať jeho majetok sú oprávnení obaja rodičia. Výživné sa počas trvania striedavej osobnej starostlivosti neurčuje.“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w:t>
      </w:r>
    </w:p>
    <w:p>
      <w:r>
        <w:t>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 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https://www.kauzis.sk/judikatura/r/ECLI:SK:OSMA:2026:1626201130.2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