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7C/25/2024 z 11. 12. 2024</w:t>
      </w:r>
    </w:p>
    <w:p>
      <w:r>
        <w:t>Rozsudok Okresného súdu Michalovce z 11. decembra 2024, sp. zn. 7C/25/2024, ECLI:SK:OSMI:2024:7724201451.2</w:t>
      </w:r>
    </w:p>
    <w:p>
      <w:r>
        <w:t>Súd: Okresný súd Michalovce</w:t>
      </w:r>
    </w:p>
    <w:p>
      <w:r>
        <w:t>Spisová značka: 7C/25/2024</w:t>
      </w:r>
    </w:p>
    <w:p>
      <w:r>
        <w:t>ECLI: ECLI:SK:OSMI:2024:7724201451.2</w:t>
      </w:r>
    </w:p>
    <w:p>
      <w:r>
        <w:t>Dátum vydania: 11. 12.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Michalovce 7C/25/2024 7724201451 11. 12. 2024 JUDr. Milan Mitterpák ECLI:SK:OSMI:2024:7724201451.2</w:t>
      </w:r>
    </w:p>
    <w:p>
      <w:r>
        <w:t>ROZSUDOK V MENE SLOVENSKEJ REPUBLIKY Okresný súd Michalovce sudca JUDr. Milan Mitterpák v právnej veci žalobcu: Slovenská televízia a rozhlas, IČO: 56 398 255, Mlynská dolina, 845 45 Bratislava proti žalovanému: A. B., nar. X.X.XXXX, bytom C. XXX/XXX, D. E. F., o zaplatenie 197,96 € s príslušenstvom, takto rozhodol: I. Z r u š u j e sa Platobný rozkaz Okresného súdu Michalovce, č. k. 7C 25/2024-14 zo dňa 3.4.2024 v plnom rozsahu. II. Žalovaný j e p o v i n n ý zaplatiť žalobcovi sumu 197,96 EUR a náhradu poštových výdavkov 2,40 EUR a to do 3 dní odo dňa právoplatnosti tohto rozsudku. III. Žalobcovi súd p r i z n á v a nárok na náhradu trov konania voči žalovanému v plnom rozsahu s tým, že o výške náhrady trov konania bude rozhodnuté samostatným uznesením po právoplatnosti tohto rozsudku. odôvodnenie: 1. Žalobca návrhom došlým na tunajší súd dňa 28.3.2024 žiadal, aby súd zaviazal žalovaného povinnosťou zaplatiť žalobcovi sumu 197,96 EUR s príslušenstvom. Svoj návrh odôvodnil tým, že žalovaný je platiteľom úhrady za služby verejnosti podľa § 3 písm. b/ zákona č. 340/2012 Z. z.. Kontrolou úhrad žalobca zistil, že žalovaný ku dňu podania návrhu nezaplatil úhradu za obdobie 1.6.2017 – 31.1.2022 s tým, že výška nedoplatku za uvedené obdobie predstavuje sumu 180,96 EUR a zároveň si žalobca uplatňuje pokutu vo výške 17,- EUR podľa § 10 zákona č. 340/2012 s uplatnením aj úhrady poštovného vo výške 2,40 EUR. 2. Súd vo veci vydal Platobný rozkaz sp. zn. 7C 25/2024 zo dňa 3.4.2024, ktorým zaviazal žalovaného na zaplatenie žalovanej sumy s príslušenstvom. 3. Podľa § 116 ods. 2 CSP bola žaloba žalovanému doručená vyvesením oznámenia o podanej žalobe na Úradnej tabuli súdu na č. l. 19. 4. Súd podľa § 297 písm. b/ CSP na prejednanie veci nenariaďoval pojednávanie. S poukazom na ustanovenie § 219 ods. 3 CSP bol dňa 11.12.2024 vo veci vyhlásený rozsudok bez nariadenia ústneho pojednávania, kde miesto a čas verejného vyhlásenia rozsudku bolo oznámené na úradnej tabuli Okresného súdu Michalovce dňa 16.10.2024. 5. Súd vykonal dokazovanie listinnými dôkazmi a to výzvou na zaplatenie nedoplatku, podacím hárkom a prehľadom predpisov a platieb.</w:t>
      </w:r>
    </w:p>
    <w:p>
      <w:r>
        <w:t>6. Podľa § 4 ods. 1 zákona č. 532/2010 Z.z. Rozhlas a televízia Slovenska vykonáva svoju činnosť vo vlastnom mene, na vlastný účet a na vlastnú zodpovednosť a nemôže svoje práva a povinnosti vysielateľa rozhlasovej a televíznej programovej služby previesť zmluvou ani iným právnym úkonom na inú právnickú osobu alebo fyzickú osobu. 7. Podľa § 10 ods. 1 zákona č. 340/2012 Z. z. Platiteľ, ktorý nezaplatí úhradu podľa § 7, je v omeškaní so zaplatením úhrady. 8. Podľa § 10 ods. 2 zákona č. 340/2012 Z. z. Ak vyberateľ úhrady zistí, že platiteľ je v omeškaní so zaplatením úhrady, je povinný ho písomne vyzvať do 60 dní od zistenia tejto skutočnosti na zaplatenie tejto úhrady a na zaplatenie poštových sadzieb 23) súvisiacich s odoslaním výzvy na zaplatenie úhrady. 9. Podľa § 10 ods. 3 zákona č. 340/2012 Z. z. Ak platiteľ podľa § 3 písm. a) nezaplatí úhradu a poštové sadzby v lehote do 30 dní od doručenia výzvy podľa odseku 2, platiteľ je povinný zaplatiť vyberateľovi úhrady aj pokutu 17 eur. 10. Podľa § 10 ods. 4 zákona č. 340/2012 Z. z. Ak platiteľ podľa § 3 písm. b) nezaplatí úhradu a poštové sadzby v lehote do 30 dní od doručenia výzvy podľa odseku 2, platiteľ je povinný zaplatiť vyberateľovi úhrady aj pokutu a) 33 eur, ak nezaplatil úhradu podľa § 6 ods. 5 písm. a), b) 66 eur, ak nezaplatil úhradu podľa § 6 ods. 5 písm. b), c) 100 eur, ak nezaplatil úhradu podľa § 6 ods. 5 písm. c), d) 133 eur, ak nezaplatil úhradu podľa § 6 ods. 5 písm. d), e) 166 eur, ak nezaplatil úhradu podľa § 6 ods. 5 písm. e). 11. Podľa § 10 ods. 5 zákona č. 340/2012 Z. z. Nárok na zaplatenie úhrady, s ktorou je platiteľ v omeškaní, pokuty podľa odsekov 3 a 4 a poštových sadzieb je povinný vyberateľ úhrady uplatniť na súde. 12. Podľa § 10 ods. 6 zákona č. 340/2012 Z. z. Vyberateľ úhrady nie je povinný postupovať podľa odseku 5, ak tak rozhodne generálny riaditeľ Rozhlasu a televízie Slovenska a a) je zrejmé, že vzhľadom na majetkové pomery platiteľa vymáhanie nebude viesť ani k čiastočnému uspokojeniu nároku, b) vymáhanie je spojené s nadmernými ťažkosťami, pričom je zrejmé, že ďalšie vymáhanie nebude viesť ani k čiastočnému uspokojeniu nároku, alebo c) s ohľadom na výšku vymáhanej sumy a predpokladané náklady na jej vymoženie by bolo vymáhanie nehospodárne. 13. Podľa § 6, ods. 5 písm. b/ zákona č. 340/2012 Z. z. Platiteľ podľa § 3 písm. b) platí úhradu za každý aj začatý kalendárny mesiac, b) 18,58 eura, ak zamestnáva od 10 do 49 zamestnancov, 14. Podľa § 7 ods. 1 zákona č. 340/2012 Z. z. Povinnosť platiť úhradu vzniká od prvého dňa kalendárneho mesiaca nasledujúceho po kalendárnom mesiaci, v ktorom sa osoba stala platiteľom, a zaniká posledný deň kalendárneho mesiaca, v ktorom osoba prestala byť platiteľom. 15. Podľa § 7 ods. 2 zákona č. 340/2012 Z. z. Úhrada sa platí mesačne; úhradu za príslušný kalendárny mesiac je platiteľ povinný zaplatiť do posledného dňa príslušného kalendárneho mesiaca. 16. Vzhľadom na nemožnosť doručenia Platobného rozkazu žalovanému súd najskôr podľa § 266 ods. 3 CSP zrušil Platobný rozkaz v plnom rozsahu. 17. Z vykonaného dokazovania je zrejmé, že žalovaný má postavenie platiteľa úhrady za služby verejnosti podľa zákona č. 340/2012 Z. z. . Z tohto titulu je povinný platiť žalobcovi túto úhradu vo výške 4,64 Eur mesačne. V období od 1.6.2017 do 31.1.2022 ju však neplatil a neuhradil ju ani po doručení písomnej výzvy žalobcu. Za uvedené obdobie je výška dlhu žalovaného 197,96 EUR, z toho istina vo výške 180,96 EUR, pokuta vo výške 17,- EUR a príslušenstvo pohľadávky / poštovné/ vo výške 2,40 EUR. Súd teda návrh žalobcu považoval za dôvodný a vyhovel mu v celom rozsahu.</w:t>
      </w:r>
    </w:p>
    <w:p>
      <w:r>
        <w:t>18. O trovách konania súd rozhodol podľa § 255 ods. 1 CSP a úspešnému v spore žalobcovi súd priznal nárok na náhradu trov konania voči žalovanému v plnom rozsahu s tým, že o výške náhrady trov konania bude rozhodnuté podľa § 262 ods. 2 CSP. Poučenie: Odvolanie sa podáva v lehote 15 dní od doručenia rozhodnutia na súde, proti ktorého rozhodnutiu smeruje.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https://www.kauzis.sk/judikatura/r/ECLI:SK:OSMI:2024:7724201451.2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