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Michalovce sp. zn. 29P/41/2024 z 5. 6. 2024</w:t>
      </w:r>
    </w:p>
    <w:p>
      <w:r>
        <w:t>Rozsudok Okresného súdu Michalovce z 5. júna 2024, sp. zn. 29P/41/2024, ECLI:SK:OSMI:2024:7724202002.2</w:t>
      </w:r>
    </w:p>
    <w:p>
      <w:r>
        <w:t>Súd: Okresný súd Michalovce</w:t>
      </w:r>
    </w:p>
    <w:p>
      <w:r>
        <w:t>Spisová značka: 29P/41/2024</w:t>
      </w:r>
    </w:p>
    <w:p>
      <w:r>
        <w:t>ECLI: ECLI:SK:OSMI:2024:7724202002.2</w:t>
      </w:r>
    </w:p>
    <w:p>
      <w:r>
        <w:t>Dátum vydania: 5. 6.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Michalovce 29P/41/2024 7724202002 05. 06. 2024 JUDr. Ing. Marianna Kertésová ECLI:SK:OSMI:2024:7724202002.2</w:t>
      </w:r>
    </w:p>
    <w:p>
      <w:r>
        <w:t>ROZSUDOK V MENE SLOVENSKEJ REPUBLIKY Okresný súd Michalovce, sudkyňou JUDr. Ing. Mariannou Kertésovou , vo veci starostlivosti súdu o maloleté deti A. a to B., nar. XX.X.XXXX a C., nar. X.X.XXXX , bytom u matky, zastúpených v konaní kolíznym opatrovníkom Úradom práce, sociálnych vecí a rodiny Michalovce, deti matky D. A., nar. XX.X.XXXX, bytom E. F. XXX a otca B. A., nar. XX.X.XXXX, bytom E. F. XXX, o návrhu otca, na zníženie výživného, takto rozhodol: I. Schvaľuje rodičovskú dohodu ohľadne úpravy výkonu rodičovských práv a povinností k maloletým deťom: B. A., nar. XX.XX.XXXX a C. A., nar. XX.XX.XXXX,v tomto znení: II. Z n i ž u j e výživné na maloletého B. zo sumy 270,- € na sumu 40,- € mesačne a na maloletého C. zo sumy 270,- € na sumu 40,- € mesačne, ktoré je otec povinný prispievať k rukám matky vždy do 15tého dňa v mesiaci vopred, počnúc právoplatnosťou rozsudku. III. Tým m e n í rozsudok Okresného súdu Michalovce č. k. 29P/5/2024 -123 zo dňa 12.4.2024 v časti týkajúcej sa vyživovacej povinnosti otca na maloleté deti. IV. Žiaden z účastníkov n e m á n á r o k na náhradu trov konania. odôvodnenie: Proti tomuto rozsudku odvolanie nie je prípustné, pretože všetky osoby oprávnené podať odvolanie sa po vyhlásení rozsudku vzdali odvolania (§ 368 CSP). Ak povinný dobrovoľne nesplní, čo mu ukladá vykonateľný exekučný titul, môže oprávnený podať návrh na nariadenie výkonu rozhodnutia (§ 376 CMP). Poučenie: Proti tomuto rozsudku odvolanie nie je prípustné, pretože všetky osoby oprávnené podať odvolanie sa po vyhlásení rozsudku vzdali odvolania (§ 368 CSP).</w:t>
      </w:r>
    </w:p>
    <w:p/>
    <w:p>
      <w:r>
        <w:t>Zdroj: KAUZIS.SK – https://www.kauzis.sk/judikatura/r/ECLI:SK:OSMI:2024:7724202002.2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