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Michalovce sp. zn. 29Pc/12/2024 z 25. 6. 2024</w:t>
      </w:r>
    </w:p>
    <w:p>
      <w:r>
        <w:t>Uznesenie Okresného súdu Michalovce z 25. júna 2024, sp. zn. 29Pc/12/2024, ECLI:SK:OSMI:2024:7724202076.2</w:t>
      </w:r>
    </w:p>
    <w:p>
      <w:r>
        <w:t>Súd: Okresný súd Michalovce</w:t>
      </w:r>
    </w:p>
    <w:p>
      <w:r>
        <w:t>Spisová značka: 29Pc/12/2024</w:t>
      </w:r>
    </w:p>
    <w:p>
      <w:r>
        <w:t>ECLI: ECLI:SK:OSMI:2024:7724202076.2</w:t>
      </w:r>
    </w:p>
    <w:p>
      <w:r>
        <w:t>Dátum vydania: 25. 6. 2024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Michalovce 29Pc/12/2024 7724202076 25. 06. 2024 JUDr. Ing. Marianna Kertésová ECLI:SK:OSMI:2024:7724202076.2</w:t>
      </w:r>
    </w:p>
    <w:p>
      <w:r>
        <w:t>Uznesenie Okresný súd Michalovce, v rodinnoprávnej veci navrhovateľa A. B., nar. XX.X.XXXX, bytom C. XXX a manželky D. B., nar. XX.X.XXXX, bytom C. XXX, v konaní o rozvod manželstva, takto rozhodol: Podanie o d m i e t a . odôvodnenie: 1. Dňa 13.5.2024 navrhovateľ podal na tunajší súd návrh na rozvod manželstva. Súd uznesením zo dňa 17.5.2024, č.k. 29Pc/12/2024-6 vyzval navrhovateľa na doplnenie návrhu a odstránenie jeho vád v lehote 10 dní z dôvodu, že predmetné podanie neobsahovalo náležitosti riadneho návrhu na začatie občiansko-právneho konania v zmysle § 129 ods. 1 z.č. 160/2015 Z.z. / ďalej Civilného sporového poriadku/. Uznesenie bolo navrhovateľovi doručené dňa 3.6.2024. 2. Podľa § 129 ods. 3 Civilného sporového poriadku ak sa v lehote určenej súdom podanie nedoplní alebo neopraví, súd podanie odmietne; to neplatí, ak pre uvedený nedostatok možno v konaní pokračovať. 3. Podľa § 129 ods. 4 Civilného sporového poriadku ak sa podanie opraví alebo doplní v celom rozsahu v súlade s výzvou podľa odseku 1 najneskôr do uplynutia lehoty na podanie odvolania proti uzneseniu o odmietnutí podania, o odvolaní proti tomuto uzneseniu môže rozhodnúť súd, ktorý ho vydal. 4. Vzhľadom k tomu, že podanie navrhovateľa nebolo dostatočne opravené a doplnené a to tak, že navrhovateľ nedoložil sobášny list, neupravil petit, nedoplnil okolnosti uzavretia manželstva, súd má za to, že boli splnené podmienky na jeho odmietnutie v zmysle vyššie citovaného zákonného ustanovenia, a preto o podaní navrhovateľa rozhodol tak, ako je uvedené vo výrokovej časti tohto rozhodnutia. Poučenie: Proti tomuto rozhodnutiu je prípustné odvolanie v lehote 15 dní odo dňa jeho doručenia na tunajšom súde /§ 357b Civilného sporového poriadku/.</w:t>
      </w:r>
    </w:p>
    <w:p/>
    <w:p>
      <w:r>
        <w:t>Zdroj: KAUZIS.SK – https://www.kauzis.sk/judikatura/r/ECLI:SK:OSMI:2024:7724202076.2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