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27Csp/48/2024 z 18. 2. 2025</w:t>
      </w:r>
    </w:p>
    <w:p>
      <w:r>
        <w:t>Rozsudok Okresného súdu Michalovce z 18. februára 2025, sp. zn. 27Csp/48/2024, ECLI:SK:OSMI:2025:7724201564.2</w:t>
      </w:r>
    </w:p>
    <w:p>
      <w:r>
        <w:t>Súd: Okresný súd Michalovce</w:t>
      </w:r>
    </w:p>
    <w:p>
      <w:r>
        <w:t>Spisová značka: 27Csp/48/2024</w:t>
      </w:r>
    </w:p>
    <w:p>
      <w:r>
        <w:t>ECLI: ECLI:SK:OSMI:2025:7724201564.2</w:t>
      </w:r>
    </w:p>
    <w:p>
      <w:r>
        <w:t>Dátum vydania: 18.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27Csp/48/2024 7724201564 18. 02. 2025 JUDr. Marcel Kirnág ECLI:SK:OSMI:2025:7724201564.2</w:t>
      </w:r>
    </w:p>
    <w:p>
      <w:r>
        <w:t>ROZSUDOK V MENE SLOVENSKEJ REPUBLIKY Okresný súd Michalovce samosudcom JUDr. Marcelom Kirnágom v právnej veci žalobcu: EOS KSI Slovensko, s.r.o., IČO: 35 724 803, Prievozská 2, 821 09 Bratislava-Ružinov, zast.: Remedium Legal, s.r.o., Prievozská 2, 821 09 Bratislava - mestská časť Ružinov proti žalovanému: A. B., nar. XX.X.XXXX, bytom C. XXXX/X, XXX XX D., o zaplatenie 2 109,88 € s prísl. takto rozhodol: I. Žalovaný j e p o v i n n ý zaplatiť žalobcovi sumu 2.109,88 € s 5 % úrokmi z omeškania ročne zo sumy 1.353,38 € od 02.06.2023 do zaplatenia, to všetko v lehote do 3 dní odo dňa právoplatnosti rozsudku. II. Žalobca m á n á r o k vo vzťahu k žalovanému na náhradu trov konania v rozsahu 100%. odôvodnenie: 1. Žalobca doručenou žalobou sa domáha proti žalovanému zaplatenia sumy 2.109,88 € s príslušenstvom. Svoju žalobu žalobca odôvodnil tým, že žalovaný uzavrel s právnym predchodcom žalobcu Všeobecnou úverovou bankou a.s., dňa 03.07.2023 zmluvu č. 005387011010713, na základe ktorej právny predchodca žalobcu poskytol žalovanému peňažné prostriedky. Nedoplatok na istine sumou 1.353,38 €, riadne kapitalizované úroky vo výške 588,- € a úroky z omeškania do postúpenia pohľadávky sumou 144,50 €. 2. Podľa §-u 657 Občianskeho zákonníka, zmluvou o pôžičke prenecháva veriteľ dlžníkovi veci určené podľa druhu, najmä peniaze a dlžník sa zaväzuje vrátiť po uplynutí dohodnutej doby veci rovnakého druhu. 3. Podľa §-u 658 ods.1 Občianskeho zákonníka, pri peňažnej pôžičke možno dohodnúť úroky. 4. Podľa § 559 ods. 1, 2 Občianskeho zákonníka, splnením dlh zanikne. Dlh musí byť splnený riadne a včas. 5. Podľa § 517 ods. 1 a 2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6. Vykonávajúcim predpisom ustanovujúcim výšku úrokov z omeškania a poplatku z omeškania je Nariadenie vlády Slovenskej republiky č. 87/1995 Z.z., ktorým sa vykonávajú niektoré ustanovenia Občianskeho zákonníka.</w:t>
      </w:r>
    </w:p>
    <w:p>
      <w:r>
        <w:t>7. Podľa § 1 ods. 1 zákona č. 129/2010 Z.z. o spotrebiteľských úveroch a o iných úveroch a pôžičkách pre spotrebiteľov a o zmene a doplnení niektorých zákonov, v znení účinnom ku dňu uzatvorenia zmluvy („zákon o spotrebiteľských úveroch“ alebo iba “zákon“),Tento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podmienky na udelenie povolenia na poskytovanie spotrebiteľských úverov, podmienky na výkon činnosti veriteľa a ďalšie opatrenia na ochranu spotrebiteľa. 8. Podľa § 1 ods. 2 zákona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9. Podľa § 7 ods. 1 zákona č. 129/2010 Z.z. o spotrebiteľských úveroch a o iných úveroch a pôžičkách pre spotrebiteľov a o zmene a doplnení niektorých zákonov, v znení účinnom ku dňu uzatvorenia zmluvy („zákon o spotrebiteľských úveroch“ alebo iba “zákon“),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10. Vzhľadom na vyššie uvedené súd prvého stupňa napokon žalovaného ako dlžníka zaviazal zaplatiť žalobcovi nedoplatok na pôžičke sumu 2.109,88 € s 5 % úrokmi z omeškania ročne zo sumy 1.353,38 € od 02.06.2023 do zaplatenia, to všetko v lehote do 3 dní odo dňa právoplatnosti rozsudku. 11. Podľa §-u 232 ods.3 prvá veta Civilného sporového poriadku, lehota na plnenie je tri dni a plynie od právoplatnosti rozsudku. 12. Podľa §-u 255 ods.1 zákona č. 160/2015 Z. z. Civilného sporového poriadku, súd prizná strane náhradu trov konania podľa pomeru jej úspechu vo veci. 13. Podľa §-u 262 ods.1 zákona č. 160/2015 Z. z. Civilného sporového poriadku, o nároku na náhradu trov konania rozhodne aj bez návrhu súd v rozhodnutí, ktorým sa konanie končí. 14. Podľa §-u 262 ods.2 zákona č. 160/2015 Z. z. Civilného sporového poriadku, O výške náhrady trov konania rozhodne súd prvej inštancie po právoplatnosti rozhodnutia, ktorým sa konanie končí, samostatným uznesením, ktoré vydá súdny úradník. 15. Vzhľadom na vyššie uvedené ustanovenia súd podľa §-u 255 ods.1, 262 ods.1 Civilného sporového poriadku napokon rozhodol o nároku úspešného žalobcu vo vzťahu k žalovanému na náhradu trov konania v rozsahu 100%. Poučenie:</w:t>
      </w:r>
    </w:p>
    <w:p>
      <w:r>
        <w:t>Proti tomuto rozsudku možno podať odvolanie v lehote 15 dní odo dňa jeho doručenia na Okresný súd Michalovce. Odvolanie podané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V odvolaní sa popri všeobecných náležitostiach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Rozsah, v akom sa rozhodnutie napáda, môže odvolateľ rozšíriť len do uplynutia lehoty na podanie odvolania.</w:t>
      </w:r>
    </w:p>
    <w:p/>
    <w:p>
      <w:r>
        <w:t>Zdroj: KAUZIS.SK – https://www.kauzis.sk/judikatura/r/ECLI:SK:OSMI:2025:7724201564.2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