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bez odôvodnenia Okresného súdu Michalovce sp. zn. 11Ps/33/2025 z 22. 6. 2026</w:t>
      </w:r>
    </w:p>
    <w:p>
      <w:r>
        <w:t>Uznesenie bez odôvodnenia Okresného súdu Michalovce z 22. júna 2026, sp. zn. 11Ps/33/2025, ECLI:SK:OSMI:2026:7725204875.2</w:t>
      </w:r>
    </w:p>
    <w:p>
      <w:r>
        <w:t>Súd: Okresný súd Michalovce</w:t>
      </w:r>
    </w:p>
    <w:p>
      <w:r>
        <w:t>Spisová značka: 11Ps/33/2025</w:t>
      </w:r>
    </w:p>
    <w:p>
      <w:r>
        <w:t>ECLI: ECLI:SK:OSMI:2026:7725204875.2</w:t>
      </w:r>
    </w:p>
    <w:p>
      <w:r>
        <w:t>Dátum vydania: 22. 6. 2026</w:t>
      </w:r>
    </w:p>
    <w:p>
      <w:r>
        <w:t>Forma: Uznesenie bez odôvodnenia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Michalovce 11Ps/33/2025 7725204875 22. 06. 2026 JUDr. Michal Guľaš ECLI:SK:OSMI:2026:7725204875.2</w:t>
      </w:r>
    </w:p>
    <w:p>
      <w:r>
        <w:t>Uznesenie bez odôvodnenia Okresný súd Michalovce v právnej veci opatrovanca: A. B., nar. XX.XX.XXXX, t.č. bytom C. XX/X, XXX XX D., zastúpený procesným opatrovníkom E. E. C. F., vyššou súdnou úradníčkou Okresného súdu Michalovce, dočasne zastúpený opatrovníkom: Mesto Strážske, so sídlom Námestie Alexandra Dubčeka 300/1, 072 22 Strážske, IČO: 00 325 813, v konaní o zmene opatrovníka, takto rozhodol: I. U s t a n o v u j e s a A. B., nar. XX.XX.XXXX za opatrovníka Mesto Strážske, so sídlom Námestie Alexandra Dubčeka 300/1, 072 22 Strážske, IČO: 00 325 813, ktoré je oprávnené a povinné v rozsahu obmedzenia opatrovanca zastupovať v bežných veciach, spravovať jeho majetok a dbať pritom na pokyny súdu. Na nakladanie s majetkom nad rámec bežných vecí je potrebné schválenie súdom. II. Ustanovený opatrovník je p o v i n n ý najmenej dvakrát ročne k 30.6. a k 31.12. podávať správu o opatrovancovi, o nakladaní s jej majetkom. Po ukončení opatrovania je opatrovník povinný podať záverečný účet zo správy majetku opatrovanca. III. Žiaden z účastníkov n e m á nárok na náhradu trov konania. Poučenie: Uznesenie neobsahuje odôvodnenie, nakoľko bolo vyhlásené na pojednávaní za prítomnosti všetkých účastníkov konania a títo sa odvolania vzdali (§ 221 písm. a) a § 234 ods. 2 Civilného sporového poriadku s poukazom na § 2 ods. 1 Civilného mimosporového poriadku). Proti tomuto uzneseniu odvolanie nie je prípustné, nakoľko bolo vyhlásené na pojednávaní a všetci účastníci sa vzdali práva na podanie odvolania.</w:t>
      </w:r>
    </w:p>
    <w:p/>
    <w:p>
      <w:r>
        <w:t>Zdroj: KAUZIS.SK – https://www.kauzis.sk/judikatura/r/ECLI:SK:OSMI:2026:7725204875.2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