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Nitra sp. zn. 9Csp/34/2024 z 12. 9. 2024</w:t>
      </w:r>
    </w:p>
    <w:p>
      <w:r>
        <w:t>Rozsudok Okresného súdu Nitra z 12. septembra 2024, sp. zn. 9Csp/34/2024, ECLI:SK:OSNR:2024:4124201848.4</w:t>
      </w:r>
    </w:p>
    <w:p>
      <w:r>
        <w:t>Súd: Okresný súd Nitra</w:t>
      </w:r>
    </w:p>
    <w:p>
      <w:r>
        <w:t>Spisová značka: 9Csp/34/2024</w:t>
      </w:r>
    </w:p>
    <w:p>
      <w:r>
        <w:t>ECLI: ECLI:SK:OSNR:2024:4124201848.4</w:t>
      </w:r>
    </w:p>
    <w:p>
      <w:r>
        <w:t>Dátum vydania: 12. 9.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Nitra 9Csp/34/2024 4124201848 12. 09. 2024 JUDr. Viera Koscelanská ECLI:SK:OSNR:2024:4124201848.4</w:t>
      </w:r>
    </w:p>
    <w:p>
      <w:r>
        <w:t>ROZSUDOK V MENE SLOVENSKEJ REPUBLIKY Okresný súd Nitra v spore žalobcu: KOOPERATIVA poisťovňa, a.s. Vienna Insurance Group, so sídlom Bratislava, Štefanovičova 4, IČO: 00 585 441, zastúpený: JUDr. Felix Neupauer, advokát, Advokátska kancelária FELIX NEUPAUER &amp; PARTNERS, so sídlom Bratislava, Dvořákovo nábrežie 8/A, IČO: 37 928 422, proti žalovanému: A. B., nar. XX.XX.XXXX, bytom C. D. XXX, o zaplatenie 113,48 eur s prísl., sudkyňou JUDr. Vierou Koscelanskou, takto rozhodol: I. Žalovaný je povinný zaplatiť žalobcovi sumu 113,48 eur spolu s úrokom z omeškania vo výške 5% ročne z dlžnej sumy od 13.08.2021 do zaplatenia, a to všetko do 3 dní od právoplatnosti rozsudku. II. Žalobcovi súd priznáva nárok na náhradu trov konania voči žalovanému rozsahu 100%. odôvodnenie: 1. Žalobca sa návrhom na vydanie platobného rozkazu, doručeným Okresnému súdu Nitra dňa 13.02.2024, domáhal, aby súd uložil žalovanému povinnosť zaplatiť mu sumu vo výške 113,48 eur spolu s úrokom z omeškania vo výške 5 % ročne z dlžnej sumy od 13.08.2021 do zaplatenia a nahradiť trovy konania. Žalobu odôvodnil tým, že so žalovaným dňa 12.05.2021 uzatvoril poistnú zmluvu č. 6613098300 o poistení pre prípad smrti, so začiatkom poistenia dňa 13.05.2021 a s ročným poistným, plateným mesačnými splátkami. Poistná zmluva bola uzatvorená na dobu do 13.05.2041. Poistenie zaniklo v zákonnej lehote dňa 12.08.2021 podľa § 801 ods.1 Občianskeho zákonníka z dôvodu nezaplatenia poistného za prvé poistné obdobie. Žalovaný nezaplatil ani napriek upomienke a výzve na zaplatenie. Žalobca si uplatňuje nárok na zaplatenie poistného do konca poistného obdobia t.j. vo výške 113,48 eur a zároveň na úrok z omeškania z dlžnej sumy vo výške 5 % ročne počnúc odo dňa zániku poistenia, t. j. odo dňa 13.08.2021 do zaplatenia. 2. Okresný súd Nitra vydal dňa 28.02.2024 platobný rozkaz č.k. 9Csp/34/2024-22, ktorý sa žalovanému nepodarilo doručiť do vlastných rúk aj napriek tomu, že súd vykonal všetky potrebné úkony na zistenie skutočného pobytu žalovaného. Na základe uvedeného súd uznesením č. k. 9Csp/34/2024-46 zo dňa 17.05.2024 platobný rozkaz zrušil. 3. Žalovanému súd doručil žalobu s prílohami zverejnením na úradnej tabuli súdu a webovej stránke súdu dňa 04.06.2024 v súlade s § 116 ods. 1, 2 CSP. Žalovaný sa k žalobe kvalifikovane nevyjadril, neuviedol rozhodujúce skutočnosti na svoju obranu, nepripojil žiadne listiny ani neoznačil dôkazy na preukázanie svojich tvrdení ak by uplatnený nárok v celom rozsahu neuznával. 4. Súd vo veci nariadil pojednávanie a spor rozhodol v zmysle § 180 CSP v neprítomnosti strán sporu. Právny zástupca žalobcu svoju neúčasť ospravedlnil a súhlasil s konaním v jeho neprítomnosti. Žalovaný sa napriek predvolaniu podľa § 106 ods.1 písm.a) CSP na súd nedostavil.</w:t>
      </w:r>
    </w:p>
    <w:p>
      <w:r>
        <w:t>5. Súd vykonal dokazovanie oboznámením sa s návrhom poistnej zmluvy pre poistenie S7 Profi komplet dočasné poistenie pre prípad smrti zo dňa 12.05.2021, zánikom poistenia pre nezaplatenie poistného s nedoplatkom na poistnom zo dňa 01.10.2021, výpisom z inkasného účtu poistnej zmluvy zo dňa 07.09.2023, výpisom z inkasného účtu za obdobie od 13.05.2021 do 09.09.2024 a zistil nasledovný skutkový a právny stav. 6. Žalobca uzavrel so žalovaným dňa 12.05.2021 poistnú zmluvu č. 6613098300 pre poistenie S7 profi komplet dočasné poistenie pre prípad smrti. Predmetom poistenia na základe tejto zmluvy bolo poistenie akejkoľvek smrti, smrti následkom úrazu, trvalé následky úrazu s progresívnym plnením 500%, času nevyhnutného liečenia úrazu, denné odškodné za pobyt v nemocnici, odškodné za chirurgický zákrok, invaliditu, pripoistenie dennej dávky v prípade dočasnej práceneschopnosti, pripoistenie vážnych chorôb, oslobodenie od platenia poistného v prípade plnej invalidity, zlomeniny, DON benefit program ARO/JIS a výmena kĺbov následkom úrazu. Poistná zmluva bola dojednaná na dobu určitú od 13.05.2021 do 13.05.2041, s ročným poistným obdobím. Ročné poistné bolo dohodnuté vo výške 680,85 eur s tým, že bude hradené mesačne v splátkach vo výške 56,74 eur v termínoch 13.05., 13.06., 13.07., 13.08., 13.09., 13.10., 13.11., 13.12., 13.01., 13.02., 13.03. a 13.04. Začiatok poistenia bol dojednaný na deň 13.05.2021. Žalovaný zaplatil iba jednu mesačnú splátku vo výške 56,74 eur a ďalej si už svoje platobné povinnosti voči žalobcovi neplnil a neuhradil celé poistné za prvé poistné obdobie. Žalobca vyzval žalovaného na zaplatenie pohľadávky prostredníctvom upomienky, avšak bezvýsledne. 7. Podľa § 788 ods. 1 zákona č. 40/1964 Zb. Občianskeho zákonníka (ďalej len OZ), poistnou zmluvou sa poistiteľ zaväzuje poskytnúť v dojednanom rozsahu plnenie, ak nastane náhodná udalosť v zmluve bližšie označená a fyzická alebo právnická osoba, ktorá s poistiteľom poistnú zmluvu uzavrela, je povinná platiť poistné. 8. Podľa § 790 písm. b) OZ, poistiť možno fyzickú osobu pre prípad jej telesného poškodenia, smrti, dožitia sa určitého veku alebo pre prípad inej poistnej udalosti (poistenie osôb). 9. Podľa § 792 ods.1 OZ, na uzavretie poistnej zmluvy je potrebné, aby bol návrh prijatý v lehote, ktorú určil navrhovateľ, a ak ju neurčil, do jedného mesiaca odo dňa, keď druhý účastník návrh dostal. Poistná zmluva je uzavretá okamihom, keď navrhovateľ dostane oznámenie o prijatí svojho návrhu. 10. Podľa § 792 ods.2 OZ, návrh poistiteľa možno prijať tiež zaplatením poistného vo výške uvedenej v návrhu, ak sa tak stane v lehote podľa odseku 1; poistná zmluva je v takom prípade uzavretá, len čo bolo poistné zaplatené. 11. Podľa § 795 ods. 1 OZ, povinnosť poistiteľa plniť a jeho právo na poistné vznikne prvým dňom po uzavretí poistnej zmluvy, ak nebolo účastníkmi dohodnuté, že vznikne už uzavretím poistnej zmluvy alebo neskôr. 12. Podľa 796 ods. 1 OZ, ten, kto s poistiteľom uzavrel poistnú zmluvu, je povinný platiť poistné, a to za dohodnuté poistné obdobia (bežné poistné); možno tiež dohodnúť, že poistné bude zaplatené naraz za celú dobu, na ktorú bolo poistenie dojednané (jednorazové poistné). 13. Podľa § 801 ods. 1 OZ, poistenie zanikne aj tak, že poistné za prvé obdobie alebo jednorázové poistné nebolo zaplatené do troch mesiacov odo dňa jeho splatnosti. 14. Podľa § 801 ods.2 OZ, poistenie zanikne aj tak, že poistné za ďalšie poistné obdobie nebolo zaplatené do jedného mesiaca odo dňa doručenia výzvy poisťovateľa na jeho zaplatenie, ak nebolo poistné zaplatené pred doručením tejto výzvy. Výzva poisťovateľa obsahuje upozornenie, že poistenie zanikne, ak nebude zaplatené. To isté platí, ak bola zaplatená len časť poistného. Poisťovateľ je povinný doručiť výzvu podľa prvej vety do jedného mesiaca odo dňa splatnosti poistného. Ak nebola výzva podľa predchádzajúcej vety doručená, poistenie zanikne, ak poistné nebolo zaplatené do troch mesiacov odo dňa jeho splatnosti.</w:t>
      </w:r>
    </w:p>
    <w:p>
      <w:r>
        <w:t>15. Podľa § 803 ods.1 OZ, poistiteľ má právo na poistné za dobu do zániku poistenia. Ak poistenie zaniklo z dôvodu podľa § 801 ods. 1 alebo § 801 ods. 2, výška poistného, na ktoré má poistiteľ nárok, sa určí z poistného za predchádzajúce obdobie. 16. Na základe vykonaného dokazovania mal súd za preukázané, že žalovaný akceptoval návrh žalobcu na uzatvorenie poistnej zmluvy a prijatím návrhu a zaplatením mesačnej splátky poistného došlo k uzatvoreniu Zmluvy pre poistenie S7 profi komplet dočasné postenie pre prípad smrti. Žalobca sa na základe zmluvy zaviazal poskytnúť žalovanému dočasné poistenie pre prípad smrti, trvalých následkov úrazu, liečenia úrazu, odškodnenie chirurgického zákroku, vážnych chorôb, zlomeniny, ktoré poistné udalosti boli špecifikované v poistnej zmluve pod bodom 1. - 13. predmetu poistenia. Žalovaný sa zaviazal platiť žalobcovi ročné poistné v dojednanej výške 680,85 eur, ktoré malo byť platené v dvanástich mesačných splátkach vo výške 56,74 eur v stanovených termínoch. Celé ročné poistné tak malo byť uhradené dňa 13.04.2022, kedy bola splatná posledná mesačná splátka ročného poistného. Žalovaný nedodržal zmluvne dojednané podmienky, keď neuhradil žalobcovi poistné za obdobie od 13.05.2021 do 13.08.2021 v celej výške 170,22 eur, ale uhradil iba 56,74 eur a so zaplatením splátok splatných dňa 13.06.2021 a 13.07.2021 sa dostal do omeškania, čím došlo k zániku poistenia k 13.08.2021. V súlade s ustanovením § 803 ods. 1 OZ vznikol žalobcovi nárok na poistné do zániku poistenia a to vo výške 113,48 eur, ktorá suma predstavuje dve neuhradené mesačné splátky po 56,74 eur. Vzhľadom na uvedené súd považoval žalobu za dôvodnú a uložil žalovanému povinnosť zaplatiť žalobcovi sumu vo výške 113,48 eur, ktorá zodpovedá výške dlžného poistného. 17. Podľa § 517 ods. 1 prvá veta OZ, dlžník, ktorý svoj dlh riadne a včas nesplní, je v omeškaní. 18. Podľa § 517 ods. 2 OZ,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19. Podľa § 3 ods. 1 nariadenia vlády SR č. 87/1995 Z. z., ktorým sa vykonávajú niektoré ustanovenia Občianskeho zákonníka v platnom znení, výška úrokov z omeškania je o päť percentuálnych bodov vyššia ako základná úroková sadzba európskej centrálnej banky platná k 1. dňu omeškania s plnením peňažného dlhu. 20. Keďže sa žalovaný dostal do omeškania s plnením svojho splatného záväzku voči žalobcovi, súd priznal žalobcovi aj právo na úrok z omeškania vo výške 5 % ročne z dlžnej sumy, ktorý si uplatnil v súlade s § 517 ods. 2 Občianskeho zákonníka v spojení s § 3 nariadenia vlády SR č. 87/1995 Z. z., a to počnúc dňom zániku poistenia t.j. od 13.08.2021 do zaplatenia, tak ako je uvedené vo výrokovej časti tohto rozsudku. 21. O nároku na náhradu trov konania rozhodol súd podľa § 255 ods. 1 CSP tak, že žalobcovi, ktorý mal vo veci plný úspech, priznal nárok na náhradu trov konania v plnej výške. O výške nároku na náhradu trov konania rozhodne vyšší súdny úradník samostatným uznesením po právoplatnosti rozsudku (§ 262 ods.2 CSP). Poučenie: Proti rozsudku je možné podať odvolanie v lehote 15 dní odo dňa jeho doručenia prostredníctvom Okresného súdu Nitra na Krajský súd v Nitre. Odvolanie musí mať náležitosti podľa § 127 ods. 1 a ods. 2 CSP, podľa ktorého, ak zákon na podanie nevyžaduje osobitné náležitosti, v podaní sa uvedie, a) ktorému súdu je určené, b) kto ho robí, c) ktorej veci sa týka, d) čo sa ním sleduje a e) podpis. Ak ide o podanie urobené v prebiehajúcom konaní, náležitosťou podania je aj uvedenie spisovej značky tohto konania. V odvolaní sa popri všeobecných náležitostiach podania uvedie, proti ktorému rozhodnutiu smeruje, v akom rozsahu sa napáda, z akých dôvodov sa rozhodnutie považuje za nesprávne (odvolacie dôvody) a čoho sa odvolateľ domáha (odvolací návrh). ( § 363 CSP) Rozsah, v akom sa rozhodnutie napáda, môže odvolateľ rozšíriť len do uplynutia lehoty na podanie odvolania. (§ 364 CSP)</w:t>
      </w:r>
    </w:p>
    <w:p>
      <w:r>
        <w:t>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Odvolacie dôvody a dôkazy na ich preukázanie možno meniť a dopĺňať len do uplynutia lehoty na podanie odvolania. (§ 365 ods. 3 CSP) Ak povinný dobrovoľne nesplní, čo mu ukladá vykonateľné rozhodnutie, oprávnený môže podať návrh na vykonanie exekúcie podľa zákona č. 233/1995 Z. z. o exekútoroch a exekučnej činnosti v platnom znení.</w:t>
      </w:r>
    </w:p>
    <w:p/>
    <w:p>
      <w:r>
        <w:t>Zdroj: KAUZIS.SK – https://www.kauzis.sk/judikatura/r/ECLI:SK:OSNR:2024:4124201848.4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