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BN-4Er/1346/2008 z 5. 12. 2024</w:t>
      </w:r>
    </w:p>
    <w:p>
      <w:r>
        <w:t>Uznesenie Okresného súdu Prievidza z 5. decembra 2024, sp. zn. BN-4Er/1346/2008, ECLI:SK:OSPD:2024:3208899770.2</w:t>
      </w:r>
    </w:p>
    <w:p>
      <w:r>
        <w:t>Súd: Okresný súd Prievidza</w:t>
      </w:r>
    </w:p>
    <w:p>
      <w:r>
        <w:t>Spisová značka: BN-4Er/1346/2008</w:t>
      </w:r>
    </w:p>
    <w:p>
      <w:r>
        <w:t>ECLI: ECLI:SK:OSPD:2024:3208899770.2</w:t>
      </w:r>
    </w:p>
    <w:p>
      <w:r>
        <w:t>Dátum vydania: 5. 12. 2024</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BN-4Er/1346/2008 3208899770 05. 12. 2024 Mgr. Denisa Cagalová ECLI:SK:OSPD:2024:3208899770.2</w:t>
      </w:r>
    </w:p>
    <w:p>
      <w:r>
        <w:t>Uznesenie Okresný súd Prievidza v exekučnom konaní oprávneného: Fleetreal a. s., Vlčie Hrdlo 64, 821 07 Bratislava, IČO: 45 470 189 (nástupca Credit Clearing Center a.s.), proti povinným 1/ A. B., nar. XX.XX.XXXX, bytom C. D. XXXX/XX, B. E. B., 2/ A. B., bytom C. D. XXXX/XX, B. E. B. a 3/ F. F., nar. XX.XX.XXXX, bytom C. D. XXXX/XX, B. E. B., o vymoženie 470,76 eur s príslušenstvom, takto rozhodol: Súd u r č u j e , že došlo k zastaveniu starej exekúcie, vedenej na úrade súdneho exekútora Mgr. Ing. Stanislava Sklenářa, pod sp. zn. EX 19/2004. odôvodnenie: 1. Okresný súd Bánovce nad Bebravou poveril súdneho exekútora Mgr. Tibora Hurtiša poverením č. 5301 003514 * zo dňa 27.04.2004 vykonaním exekúcie na základe rozhodnutia Krajského súdu v Bratislave, Platobného rozkazu č. 3Rob 114/95 zo dňa 01.06.1995. Súdnemu exekútorovi Mgr. Tiborovi Hurtišovi zanikol exekútorský úrad a jeho náhradníkom sa stal Mgr. Ing. Stanislav Sklenář. 2. Podľa § 1 ods. 1 zákona č. 233/2019 Z.z. o ukončení niektorých exekučných konaní a o zmene a doplnení niektorých zákonov (ďalej len ZoUNEK), tento zákon upravuje postup ukončenia exekučných konaní začatých pred 1. aprílom 2017 a vedených podľa predpisov účinných do 31. marca 2017 (ďalej len "exekučné konanie") a osobitosti postupu pri podaní opätovného návrhu na vykonanie exekúcie (ďalej len "opätovný návrh"). 3. Podľa § 1 ods. 2 ZoUNEK na účely tohto zákona sa starou exekúciou rozumie exekúcia začatá pred 1. aprílom 2017 a vedená podľa predpisov účinných do 31. marca 2017. 4. Podľa § 2 ods. 1 písm. a) ZoUNEK, stará exekúcia sa týmto zákonom zastavuje, ak uplynula rozhodná doba a nejde o starú exekúciu podľa odseku 2. 5. Podľa § 2 ods. 2 zákona č. ZoUNEK stará exekúcia sa podľa odseku 1 písm. a) nezastavuje, ak ide o a) vymoženie pohľadávky na výživnom, b) uspokojenie práva na nepeňažné plnenie, vrátane uspokojenia práva na peňažné plnenie, ak sú vymáhané v tom istom exekučnom konaní, c) vymoženie pohľadávky vzniknutej pri realizácii spoločných programov Slovenskej republiky a Európskej únie financovaných z fondov Európskej únie podľa osobitného predpisu. d) vymoženie plnenia priznaného rozhodnutím inštitúcie, orgánu, úradu a agentúry Európskej únie,3) e) vymoženie plnenia priznaného rozhodnutím správneho orgánu vo veci porušenia pravidiel hospodárskej súťaže podľa osobitného predpisu,4) f) starú exekúciu, v ktorej bol v posledných 18 mesiacoch predo dňom, keď sa má stará exekúcia podľa tohto zákona zastaviť, dosiahnutý výťažok spolu aspoň vo výške 15 eur, g) starú exekúciu, v ktorej je povinným ten, koho majetkové pomery ako dlžníka nemožno usporiadať podľa osobitného predpisu upravujúceho konkurzné konanie.5) ".</w:t>
      </w:r>
    </w:p>
    <w:p>
      <w:r>
        <w:t>6. Podľa § 3 ods. 1 ZoUNEK rozhodnou dobou je doba piatich rokov. Rozhodná doba plynie odo dňa doručenia prvotného poverenia na vykonanie exekúcie súdnemu exekútorovi (ďalej len "exekútor"), ak § 4 neustanovuje inak; na zmenu exekútora sa neprihliada. 7. Podľa § 4 ods. 2 písm. e/ ZoUNEK rozhodná doba podľa § 3 neuplynie skôr ako 12 mesiacov od právoplatnosti rozhodnutia súdu, ak súd ku dňu, keď sa má stará exekúcia zastaviť, rozhoduje o návrhu na pripustenie zmeny účastníka exekučného konania na strane povinného a zmenu účastníka exekučného konania povolí. 8. Podľa § 5 ods. 1 ZoUNEK ak sa stará exekúcia zastavila, exekútor vyhotoví upovedomenie o zastavení starej exekúcie, ktorého vzor zverejní Slovenská komora exekútorov po dohode s Ministerstvom spravodlivosti Slovenskej republiky (ďalej len "ministerstvo") na svojom webovom sídle v strojovo čitateľnom elektronickom formáte. 9. Podľa § 5 ods. 3 veta druhá ZoUNEK ak ide o starú exekúciu, ktorá sa zastavuje ku dňu účinnosti tohto zákona, upovedomenie o zastavení starej exekúcie zašle exekútor oprávnenému do 180 dní od nadobudnutia účinnosti tohto zákona. 10. Podľa § 6 ods. 4 písm. a) ZoUNEK exekútor nemá nárok na náhradu paušálnych trov, ak oprávnenému zaslal upovedomenie o zastavení exekúcie po uplynutí lehoty podľa § 5 ods. 3. 11. Podľa § 8 ods. 2 zákona č. 233/2019 Z.z. ZoUNEK ak exekútor nezašle oprávnenému upovedomenie o zastavení starej exekúcie v lehote podľa § 5 ods. 3, súd mu aj bez návrhu uznesením uloží, aby upovedomenie o zastavení starej exekúcie vyhotovil a zaslal oprávnenému v určenej lehote, alebo súd uznesením určí, že došlo k zastaveniu starej exekúcie. Exekučné konanie sa končí právoplatnosťou uznesenia súdu o určení, že došlo k zastaveniu starej exekúcie. 12. Zákon č. 233/2019 Z. z. o ukončení niektorých exekučných konaní a o zmene a doplnení niektorých zákonov vymedzuje dôvody pre zastavenie starej exekúcie t.j. exekúcie začatej pred 1.4.2017, k zastaveniu ktorej dochádza priamo zo zákona. Jedným z uvedených dôvodov je uplynutie rozhodnej doby čo je doba 5 rokov, ktorá sa počíta odo dňa doručenia prvotného poverenia na vykonanie exekúcie súdnemu exekútorovi, ak neexistuje dôvod na jej predĺženie v zmysle § 4 tohto zákona. 13. V prejednávanom prípade exekúcia sa začala dňa 05.03.2004, pričom prvotné poverenie bolo súdnemu exekútorovi doručené dňa 27.04.2004. Nakoľko neexistuje dôvod na jej predĺženie, rozhodná doba uplynula dňom 01.01.2020, nadobudnutím účinnosti ZoUNEK. 14. Nakoľko sa na predmetnú exekúciu nevzťahujú absolútne ani relatívne výnimky zastavenia starej exekúcie, došlo nadobudnutím účinnosti ZoUNEK dňa 01.01.2020 k zastaveniu starej exekúcie. Preto súd v zmysle cit. ustanovenia § 8 ods. 2 veta prvá ZoUNEK, určil, že došlo k zastaveniu starej exekúcie.</w:t>
      </w:r>
    </w:p>
    <w:p/>
    <w:p>
      <w:r>
        <w:t>Zdroj: KAUZIS.SK – https://www.kauzis.sk/judikatura/r/ECLI:SK:OSPD:2024:3208899770.2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