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Prievidza sp. zn. PE-3Er/138/2010 z 1. 10. 2024</w:t>
      </w:r>
    </w:p>
    <w:p>
      <w:r>
        <w:t>Uznesenie Okresného súdu Prievidza z 1. októbra 2024, sp. zn. PE-3Er/138/2010, ECLI:SK:OSPD:2024:3610201271.4</w:t>
      </w:r>
    </w:p>
    <w:p>
      <w:r>
        <w:t>Súd: Okresný súd Prievidza</w:t>
      </w:r>
    </w:p>
    <w:p>
      <w:r>
        <w:t>Spisová značka: PE-3Er/138/2010</w:t>
      </w:r>
    </w:p>
    <w:p>
      <w:r>
        <w:t>ECLI: ECLI:SK:OSPD:2024:3610201271.4</w:t>
      </w:r>
    </w:p>
    <w:p>
      <w:r>
        <w:t>Dátum vydania: 1. 10. 2024</w:t>
      </w:r>
    </w:p>
    <w:p>
      <w:r>
        <w:t>Forma: Uznesenie</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Prievidza PE-3Er/138/2010 3610201271 01. 10. 2024 JUDr. Eduard Szabo ECLI:SK:OSPD:2024:3610201271.4</w:t>
      </w:r>
    </w:p>
    <w:p>
      <w:r>
        <w:t>Uznesenie Okresný súd Prievidza v exekučnej veci oprávneného: Slovenská konsolidačná, a.s., IČO: 35 776 005, so sídlom Bratislava, Cintorínska 21, proti povinnému: A. B., nar. XX.XX.XXXX, bytom C., D. XXX/XX, o vymoženie 30 eur s príslušenstvom, takto rozhodol: I. Súd vyhlasuje exekúciu za n e p r í p u s t n ú a exekúciu z a s t a v u j e. II. Súd u k l a d á oprávnenému povinnosť nahradiť súdnemu exekútorovi JUDr. Jozefovi Kapronczaiovi trovy exekúcie v sume 39,83 eur, a to do 3 dní od právoplatnosti tohto uznesenia. III. Oprávnený a povinný n e m a j ú p r á v o na náhradu trov exekučného konania. odôvodnenie: 1. Dňa 30.03.2010 súd vydal poverenie, ktorým poveril súdneho exekútora vykonaním exekúcie vo veci hore uvedených účastníkov. 2. Dňa 17.07.2020 doručil súdny exekútor súdu návrh na zastavenie exekúcie podľa § 167f ods. 1 a 2 zákona o konkurze a reštrukturalizácii, nakoľko zistil, že na majetok povinného bol v priebehu výkonu exekúcie vyhlásený konkurz. Zároveň si súdny exekútor vyčíslil trovy exekúcie v minimálnej zákonnej výške, t.j. 39,83 eur s DPH. 3. Súd lustráciou v Obchodnom vestníku SR zistil, že uznesením Okresného súdu Trenčín sp. zn. 22OdK/473/2018 zo dňa 08.11.2018, zverejneným v Obchodnom vestníku dňa 14.11.2018, bol na majetok povinného vyhlásený konkurz a zároveň súd rozhodol o oddlžení povinného, v zmysle štvrtej časti zákona č. 7/2005 Z. z. o konkurze a reštrukturalizácii a o zmene a doplnení niektorých zákonov v znení neskorších predpisov. 4. Podľa § 243b ods. 1 zákona č. 233/1995 Z. z. o súdnych exekútoroch a exekučnej činnosti (Exekučný poriadok) a o zmene a doplnení ďalších zákonov v znení neskorších predpisov, exekučné konania začaté pred 1. novembrom 2013 sa dokončia podľa predpisov účinných do 31. októbra 2013, ak odseky 2 a 3 neustanovujú inak. 5. Podľa § 58 ods. 1 Exekučného poriadku, exekúciu zastaví súd na návrh alebo aj bez návrhu. 6. Podľa § 57 ods. 1 písm. g) Exekučného poriadku, exekúciu súd zastaví, ak exekúciu súd vyhlásil za neprípustnú, pretože je tu iný dôvod, pre ktorý exekúciu nemožno vykonať. 7. Podľa § 167f ods. 1 zákona č. 7/2005 Z. z. o konkurze a reštrukturalizácii a o zmene a doplnení niektorých zákonov v znení neskorších predpisov (ďalej len "ZKR"), Na majetok podliehajúci konkurzu nemožno počas konkurzu začať ani viesť exekučné konanie alebo obdobné vykonávacie konanie.</w:t>
      </w:r>
    </w:p>
    <w:p>
      <w:r>
        <w:t>8. Podľa § 167f ods. 2 ZKR, ak bol vyhlásený konkurz, ide o dôvod, aby sa bez zbytočného odkladu rozhodlo o zastavení konania, v ktorom sa vymáha pohľadávka, ktorá môže byť uspokojená iba v konkurze alebo sa považuje za nevymáhateľnú. Výťažok exekúcie, ktorý ešte nebol vydaný oprávnenému, exekútor po odpočítaní odmeny a svojich trov, vydá oprávnenému. 9. Podľa § 166a ods. 1 ZKR, ak tento zákon neustanovuje inak (§ 166b a 166c), len v konkurze alebo splátkovým kalendárom môžu byť uspokojené tieto pohľadávky: a) pohľadávka, ktorá vznikla pred kalendárnym mesiacom, v ktorom bol vyhlásený konkurz alebo poskytnutá ochrana pred veriteľmi (ďalej len "rozhodujúci deň"), b) budúca pohľadávka ručiteľa, spoludlžníka alebo inej osoby, ktorej vznikne pohľadávka voči dlžníkovi, ak bude za neho plniť záväzok, ktorý vznikol pred rozhodujúcim dňom, c) pohľadávka, ktorá vznikne v súvislosti s vypovedaním zmluvy alebo odstúpením od zmluvy (§ 167d), ak ide o zmluvu uzatvorenú pred vyhlásením konkurzu. 10. Podľa § 166b ods. 1 ZKR, Za nevymáhateľné voči dlžníkovi v prípade oddlženia sa považuje a)príslušenstvo pohľadávky, ktoré presahuje 5 % istiny pohľadávky za každý kalendárny rok existencie pohľadávky, na ktoré vznikol nárok pred rozhodujúcim dňom; za obdobie kratšie ako kalendárny rok zostáva vymáhateľná alikvotná časť príslušenstva, b)príslušenstvo pohľadávky, na ktoré vznikol nárok v rozhodujúci deň a po rozhodujúcom dni; to neplatí pre pohľadávku z úveru na bývanie, ibaže bola prihlásená do konkurzu, c)pohľadávka zo zmenky, ak bola podpísaná dlžníkom pred rozhodujúcim dňom, d)zmluvné pokuty a iné súkromnoprávne alebo verejnoprávne peňažné sankcie, kde povinnosť, ktorá zakladá právo uplatniť alebo uložiť takúto pokutu alebo sankciu, bola porušená pred rozhodujúcim dňom, e)peňažné pohľadávky, ktoré patria alebo patrili osobe spriaznenej s dlžníkom a vznikli pred rozhodujúcim dňom, f)trovy účastníkov konania, ktoré im vznikli v súvislosti s účasťou v konkurznom konaní alebo v konaní o určení splátkového kalendára. 11. Medzi osobitné zákony, ktoré ukladajú súdu povinnosť zastaviť exekúciu (exekučné konanie) patrí zákon č. 7/2005 Z. z. o konkurze a reštrukturalizácii a o zmene a doplnení niektorých zákonov, podľa ktorého je potrebné bez zbytočného odkladu rozhodnúť o zastavení konania, ak bol vyhlásený konkurz podľa § 167 a nasl. ZKR. 12. Vzhľadom na skutočnosť, že na majetok povinného bol vyhlásený konkurz podľa štvrtej časti ZKR v zmysle ustanovení § 167 a nasl., pričom v danom exekučnom konaní sa vymáha pohľadávka, ktorá môže byť uspokojená iba v konkurze, súd v zmysle § 57 ods. 1 písm. g) Exekučného poriadku a § 167f ods. 2 ZKR exekúciu vyhlásil za neprípustnú a exekúciu zastavil. 13. Podľa § 196 Exekučného poriadku, za výkon exekučnej činnosti podľa tohto zákona patrí exekútorovi odmena, náhrada hotových výdavkov a náhrada za stratu času. Ak je exekútor platiteľom dane z pridanej hodnoty podľa osobitného predpisu, zvyšuje sa jeho odmena a náhrady určené podľa tohto zákona o daň z pridanej hodnoty. 14. Podľa § 200 ods. 1 Exekučného poriadku, trovami exekúcie sú odmena exekútora, náhrada hotových výdavkov a náhrada za stratu času pri vykonaní exekúcie (§ 196). Oprávnený a exekútor majú nárok na náhradu trov potrebných na účelné vymáhanie nároku. 15. Podľa § 203 ods. 3 Exekučného poriadku, ak sa exekúcia zastaví z dôvodu, že na majetok povinného bol vyhlásený konkurz, nevyhnutné trovy exekúcie znáša oprávnený a súd bez zbytočného odkladu na návrh exekútora rozhodne o ich výške. 16. Podľa § 30 vyhlášky č. 68/2017 Z. z., ktorou sa vykonávajú niektoré ustanovenia zákona Národnej rady Slovenskej republiky č. 233/1995 Z. z. o súdnych exekútoroch a exekučnej činnosti (Exekučný poriadok) a o zmene a doplnení ďalších zákonov v znení neskorších predpisov, v exekučných konaniach začatých do 31. marca 2017 patrí exekútorovi odmena a náhrady podľa predpisov účinných do 31. marca 2017.</w:t>
      </w:r>
    </w:p>
    <w:p>
      <w:r>
        <w:t>17. Podľa § 14 ods. 1 vyhlášky č. 288/1995 Z. z. o odmenách a náhradách súdnych exekútorov v znení neskorších predpisov (ďalej len vyhláška), ak je súdny exekútor vylúčený z vykonávania exekúcie alebo ak exekúciu súd zastaví, odmena súdneho exekútora za výkon exekučnej činnosti sa určuje paušálnou sumou za jednotlivé úkony exekučnej činnosti najmenej 33,19 eura. 18. Podľa § 22 ods. 1 vyhlášky, súdnemu exekútorovi patrí popri odmene aj náhrada hotových výdavkov účelne vynaložených v súvislosti s vykonávaním exekučnej činnosti; táto náhrada zahŕňa najmä cestovné náhrady, poštovné a telekomunikačné výdavky, znalecké náhrady a poplatky. 19. Súd priznal súdnemu exekútorovi minimálnu zákonnú odmenu za výkon exekučnej činnosti vo výške 33,19 eur, v zmysle ustanovenia § 14 ods. 1 vyhlášky. Nakoľko je súdny exekútor platiteľom dane z pridanej hodnoty, o ktorú sa jeho odmena zvyšuje, trovy exekúcie tak spolu predstavujú 39,83 eur (33,19 eur + 20% DPH), na úhradu ktorých súd zaviazal oprávneného, v zmysle § 203 ods. 3 Exekučného poriadku. 20. Podľa § 256 ods. 1 CSP, ak strana procesne zavinila zastavenie konania, súd prizná náhradu trov konania protistrane. 21. Keďže k procesnému zastaveniu konania došlo v danom prípade bez zavinenia niektorého z účastníkov konania, t. j. na podklade ustanovenia osobitného zákona, súd o náhrade trov konania rozhodol tak, že oprávnenému a povinnému právo na náhradu trov exekučného konania v zmysle § 256 ods. 1 CSP nepriznal. 22. Na základe uvedeného a citovaných zákonných ustanovení, súd rozhodol tak, ako je uvedené vo výrokovej časti tohto uznesenia. Poučenie: Proti výroku I. a III. tohto uznesenia možno podať odvolanie písomne v lehote 15 dní odo dňa jeho doručenia na Okresnom súde Prievidza v dvoch písomných vyhotoveniach. V odvolaní sa popri všeobecných náležitostiach podania uvedie, proti ktorému rozhodnutiu smeruje, v akom rozsahu sa napáda, z akých dôvodov sa rozhodnutie považuje za nesprávne (odvolacie dôvody) a čoho sa odvolateľ domáha (odvolací návrh). Proti výroku II. tohto uznesenia odvolanie nie je prípustné.</w:t>
      </w:r>
    </w:p>
    <w:p/>
    <w:p>
      <w:r>
        <w:t>Zdroj: KAUZIS.SK – https://www.kauzis.sk/judikatura/r/ECLI:SK:OSPD:2024:3610201271.4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