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9Er/1953/2006 z 31. 10. 2024</w:t>
      </w:r>
    </w:p>
    <w:p>
      <w:r>
        <w:t>Uznesenie Okresného súdu Prievidza z 31. októbra 2024, sp. zn. 9Er/1953/2006, ECLI:SK:OSPD:2024:3806209701.2</w:t>
      </w:r>
    </w:p>
    <w:p>
      <w:r>
        <w:t>Súd: Okresný súd Prievidza</w:t>
      </w:r>
    </w:p>
    <w:p>
      <w:r>
        <w:t>Spisová značka: 9Er/1953/2006</w:t>
      </w:r>
    </w:p>
    <w:p>
      <w:r>
        <w:t>ECLI: ECLI:SK:OSPD:2024:3806209701.2</w:t>
      </w:r>
    </w:p>
    <w:p>
      <w:r>
        <w:t>Dátum vydania: 31. 10.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9Er/1953/2006 3806209701 31. 10. 2024 Mgr. Zuzana Lettrichová ECLI:SK:OSPD:2024:3806209701.2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B., nar. XX.X.XXXX, trvale bytom C. XX/X, XXX XX D., pre vymoženie istiny vo výške 112,86 eur s prísl., takto rozhodol: U r č u j e, že dňa 1.1.2020 došlo k zastaveniu exekúcie. odôvodnenie: 1. Návrhom doručeným súdnemu exekútorovi dňa 28.8.2006 sa oprávnený domáhal vykonania exekúcie proti povinnému pre vymoženie istiny vo výške 112,86 eur s prísl. na podklade exekučných titulov: rozhodnutia oprávneného č. Om2211/91B z 22.7.1996 a č. 97/008385 z 5.2.1997. Poverenie na vykonanie exekúcie bolo udelené súdnemu exekútorovi JUDr. Renému Matuškovi dňa 26.9.2006. 2. Nakoľko bol súd toho názoru, že v prípade predmetnej exekúcie došlo k splneniu podmienok na zastavenie podľa § 2 ods. 1 písm. a) zákona č. 233/2019 Z. z. o ukončení niektorých exekučných konaní a o zmene a doplnení niektorých zákonov, vyzval súdneho exekútora, aby preveril, či sú splnené podmienky na zastavenie exekúcie podľa §2 ods. 1 písm. a) zákona č. 233/2019 Z.z.. 3. Súdny exekútor odpovedal na výzvu súdu tak, že príslušná stará exekúcia spadá pod výnimku podľa § 2 ods. 2 písm. a) Zákona č. 233/2019 Z.z. a preto sa stará exekúcia podľa odseku 1 písm. a) nezastavuje. 4.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11. Ako vyplýva z exekučného titulu, predmetom vymáhania je náhrada za poskytnuté náhradné výživné vyrubené podľa § 9 ods. 4,5 a § 12 Zákona č. 452/2004 Z.z. o náhradnom výživnom. Náhrada za poskytnuté náhradné výživné má povahu úhrady prislúchajúcej tomu, kto za iného plnil vyživovaciu povinnosť (§ 79 Zákona o rodine). Jedná sa o originárny regresný nárok, ktorý sám nemá povahu výživného. Oznámenie súdneho exekútora, že nedošlo k zastaveniu starej exekúcie, nakoľko je táto vedená pre vymoženie pohľadávky na výživnom je vzhľadom na vyššie uvedené nedôvodné.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>
      <w:r>
        <w:t>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https://www.kauzis.sk/judikatura/r/ECLI:SK:OSPD:2024:3806209701.2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