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1T/40/2024 z 28. 10. 2024</w:t>
      </w:r>
    </w:p>
    <w:p>
      <w:r>
        <w:t>Rozsudok Okresného súdu Prievidza z 28. októbra 2024, sp. zn. 1T/40/2024, ECLI:SK:OSPD:2024:3824010359.2</w:t>
      </w:r>
    </w:p>
    <w:p>
      <w:r>
        <w:t>Súd: Okresný súd Prievidza</w:t>
      </w:r>
    </w:p>
    <w:p>
      <w:r>
        <w:t>Spisová značka: 1T/40/2024</w:t>
      </w:r>
    </w:p>
    <w:p>
      <w:r>
        <w:t>ECLI: ECLI:SK:OSPD:2024:3824010359.2</w:t>
      </w:r>
    </w:p>
    <w:p>
      <w:r>
        <w:t>Dátum vydania: 28. 10.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1T/40/2024 3824010359 28. 10. 2024 Mgr. Vojtech Chmelan ECLI:SK:OSPD:2024:3824010359.2</w:t>
      </w:r>
    </w:p>
    <w:p>
      <w:r>
        <w:t>ROZSUDOK V MENE SLOVENSKEJ REPUBLIKY Okresný súd Prievidza samosudcom Mgr. Vojtechom Chmelanom na hlavnom pojednávaní konanom dňa 28. októbra 2024 takto rozhodol: O b ž a l o v a n í : 1) A. B. C. D. E. F. G. A. , nar. XX.XX.XXXX v H., okres I., trvale bytom J. I. K., A. L. XXX/XX, okres I., 2) M. B. C. D. E. F. G. A. , nar. XX.XX.XXXX v H., okres I., trvale bytom J. I. K., A. L. XXX/XX, okres I., 3) ml. N. H. M. G. L. O. J. , nar. XX.XX.XXXX v H., okres I., trvale bytom J. K. L. XXX, P. H. G. H., prechodne bytom J. I. K., G. Q. L. XXX/X, okres I., 4) ml. R. S. T. S. U. , nar. XX.XX.XXXX v H., okres I., trvale bytom Mesto I., prechodne bytom J. I. K., G. Q. L. XXX/X, okres I., sú</w:t>
      </w:r>
    </w:p>
    <w:p>
      <w:r>
        <w:t>vinní , že</w:t>
      </w:r>
    </w:p>
    <w:p>
      <w:r>
        <w:t>po tom, čo obžalovaný ml. R. S. v presne nezistenom čase dňa 08. januára 2023 pred budovou B. V. K. I. dostal od neznámej osoby ženského pohlavia falzifikát bankovky v nominálnej hodnote 100 eur, sériové číslo W. ju po príchode do Obce J. I. K., P. I., ukázal obžalovanému ml. N. H., ktorý si ju ponechal a spoločne išli za obžalovanými M. B. a A. B. na ulicu A. L. XXX/XX, s ktorými sa vzájomne dohodli, že túto bankovku dajú do obehu, pričom si všetci boli vedomí, že je falošná a to s cieľom získať výdavok z nej ako majetkový prospech a následne obžalovaný M. B. z mobilného telefónu, ktorý mu poskytol obžalovaný A. B. v čase o 17:32:05 hodiny telefonicky objednal z I. V. K. L., okres I., dva kusy pizze a jeden kus koly s doručením na adresu X. L. XXX/X K. J. I. K., pri Y. C., kde po príchode zamestnanca I. K. A. v čase okolo 18:00 hodiny mu obžalovaný M. B. predložil túto bankovku k platbe za objednaný tovar, počas čoho obžalovaní A. B., ml. N. H. a ml. R. S. menovaného rozptyľovali rôznymi otázkami za účelom odvedenia jeho pozornosti, aby si nevšimol, že uvedená bankovka je falzifikátom, v dôsledku čoho ju tento pod tlakom situácie prevzal a vydal im z nej sumu 84,95 eur, ktorú si obžalovaní neskôr medzi sebou rozdelili. teda obžalovaní spoločným konaním dali falšované peniaze ako pravé,</w:t>
      </w:r>
    </w:p>
    <w:p>
      <w:r>
        <w:t>tým</w:t>
      </w:r>
    </w:p>
    <w:p>
      <w:r>
        <w:t>spáchali</w:t>
      </w:r>
    </w:p>
    <w:p>
      <w:r>
        <w:t>zločin falšovania, pozmeňovania a neoprávnenej výroby peňazí a cenných papierov podľa § 270 ods.2 Trestného zákona spáchaný formou spolupáchateľstva podľa § 20 Trestného zákona číslo 300/2005 Z.z. v znení Zákona číslo 40/2024 Z.z. a za to sa odsudzujú Obžalovaný A. B. Podľa § 270 ods.2 Trestného zákona, § 38 ods.2 Trestného zákona, § 36 písm. l), n) Trestného zákona, § 37 písm. m) Trestného zákona k trestu odňatia slobody v trvaní 24 (dvadsaťštyri) mesiacov. Podľa § 49 ods.1 písm. a) Trestného zákona, § 50 ods.1 Trestného zákona sa výkon uloženého trestu podmienečne odkladá na skúšobnú dobu v trvaní 36 (tridsaťšesť) mesiacov. Obžalovaný M. B. Podľa § 270 ods.2 Trestného zákona, § 38 ods.2 Trestného zákona, § 36 písm. j), l) Trestného zákona, § 39 ods.4 Trestného zákona k trestu odňatia slobody v trvaní 16 (šestnásť) mesiacov. Podľa § 49 ods.1 písm. a) Trestného zákona, § 50 ods.1 Trestného zákona sa výkon uloženého trestu podmienečne odkladá na skúšobnú dobu v trvaní 18 (osemnásť) mesiacov. Obžalovaný ml. N. H. Podľa § 270 ods.2 Trestného zákona, § 117 ods.1 Trestného zákona, § 38 ods.2 Trestného zákona, § 36 písm. j), l) Trestného zákona, § 39 ods.4 Trestného zákona k trestu odňatia slobody v trvaní 12 (dvanásť) mesiacov. Podľa § 119 ods.1 Trestného zákona, § 49 ods.1 písm. a) Trestného zákona sa výkon uloženého trestu podmienečne odkladá na skúšobnú dobu v trvaní 14 (štrnásť) mesiacov. Obžalovaný ml. R. S. Podľa § 270 ods.2 Trestného zákona, § 117 ods.1 Trestného zákona, § 38 ods.2 Trestného zákona, § 36 písm. j), l) Trestného zákona, § 39 ods.4 Trestného zákona k trestu odňatia slobody v trvaní 12 (dvanásť) mesiacov. Podľa § 119 ods.1 Trestného zákona, § 49 ods.1 písm. a) Trestného zákona sa výkon uloženého trestu podmienečne odkladá na skúšobnú dobu v trvaní 14 (štrnásť) mesiacov. odôvodnenie: Podľa § 172 ods.2 Trestného poriadku tento rozsudok odôvodnenie Poučenie: Proti tomuto rozsudku je možné podať odvolanie v lehote 15 dní odo dňa jeho vyhlásenia cestou tunajšieho súdu ku Krajskému súdu v Trenčíne.</w:t>
      </w:r>
    </w:p>
    <w:p>
      <w:r>
        <w:t>neobsahuje.</w:t>
      </w:r>
    </w:p>
    <w:p/>
    <w:p>
      <w:r>
        <w:t>Zdroj: KAUZIS.SK – https://www.kauzis.sk/judikatura/r/ECLI:SK:OSPD:2024:3824010359.2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