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Prievidza sp. zn. 26T/35/2024 z 2. 10. 2024</w:t>
      </w:r>
    </w:p>
    <w:p>
      <w:r>
        <w:t>Trestný rozkaz Okresného súdu Prievidza z 2. októbra 2024, sp. zn. 26T/35/2024, ECLI:SK:OSPD:2024:3824010488.2</w:t>
      </w:r>
    </w:p>
    <w:p>
      <w:r>
        <w:t>Súd: Okresný súd Prievidza</w:t>
      </w:r>
    </w:p>
    <w:p>
      <w:r>
        <w:t>Spisová značka: 26T/35/2024</w:t>
      </w:r>
    </w:p>
    <w:p>
      <w:r>
        <w:t>ECLI: ECLI:SK:OSPD:2024:3824010488.2</w:t>
      </w:r>
    </w:p>
    <w:p>
      <w:r>
        <w:t>Dátum vydania: 2. 10. 2024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26T/35/2024 3824010488 02. 10. 2024 Mgr. Michal Vigaš ECLI:SK:OSPD:2024:3824010488.2</w:t>
      </w:r>
    </w:p>
    <w:p>
      <w:r>
        <w:t>TRESTNÝ ROZKAZ V MENE SLOVENSKEJ REPUBLIKY Okresný súd Prievidza, na pracovisku v Partizánskom, dňa 02.10.2024, samosudcom Mgr. Michalom Vigašom, vydáva podľa § 353 ods. 1 Trestného poriadku, rozhodol: Obvinený A. B., nar. XX.XX.XXXX v Trenčíne, trvale bytom C., D. E. XXX/X j e v i n n ý, ž e obvinený A. B. od presne nezistenej doby až do 07:41 h dňa 13. 11. 2023 v priestoroch bytu č. X, nachádzajúcom sa na treťom poschodí bytového domu č. XXX/X na ul. D. E. B. C., nachádzajúceho sa na parcele č. XXXX/X, katastrálneho územia C., neoprávnene prechovával v bielej plastovej nádobe s uzáverom s rozmermi 22 x 10 x 19 cm úlomky z rastliny rodu Cannabis s hmotnosťou 4,425 g s obsahom THC (tetrahydrokanabinolu) 14,5 % hmotnostných, čo predstavuje 642 mg čistého tetrahydrokanabinolu a farebný papierový balíček s rozmermi 5,5 x 3,5 cm s obsahom materiálu rastliny rodu Cannabis s hmotnosťou 0,807 g s obsahom THC (tetrahydrokanabinolu) 9,8 % hmotnostných, čo predstavuje 79 mg čistého tetrahydrokanabinolu, čo zodpovedá 52,32% z hornej hranice malého množstva rastliny rodu konopa - sušina, marihuana, pričom rastliny rodu konopa sú zaradené v zmysle zákona NR SR č. 139/1998 Z. z. o omamných látkach, psychotropných látkach a prípravkoch v znení neskorších predpisov do I. skupiny omamných látok a tetrahydrokanabinol (THC) ako hlavná aktívna zložka konopy je zaradený do I. skupiny psychotropných látok, a 1 ks zatavenej plastovej injekčnej striekačky značky Chinara s obsahom bielej kryštalickej látky o hmotnosti 0,378 g v ktorej bola zistená prítomnosť metamfetamínu s obsahom účinnej látky metamfetamín 56,2 % hmotnostných, obsahujúcej 212 mg absolútneho metamfetamínu, spôsobilého po aplikovaní ovplyvniť psychiku užívateľa (konzumenta), čo zodpovedá 37,80% z hornej hranice malého množstva metamfetamínu, pričom metamfetamín je zaradený v zmysle zákona NR SR č. 139/1998 Z. z. o omamných látkach, psychotropných látkach a prípravkoch v znení neskorších predpisov do II. skupiny psychotropných látok teda neoprávnene prechovával omamnú látku konope a psychotropnú látku obsahujúcu akýkoľvek tetrahydrokanabinol, izomer alebo jeho stereochemický variant (THC) a neoprávnene prechovával inú psychotropnú látku ako omamnú látku konope, živice z konopy alebo psychotropnú látku obsahujúcu akýkoľvek tetrahydrokanabinol, izomer alebo jeho stereochemický variant (THC) a čin spáchal v malom množstve č í m s p á ch a l</w:t>
      </w:r>
    </w:p>
    <w:p>
      <w:r>
        <w:t>prečin neoprávnené prechovávanie omamnej látky a psychotropnej látky podľa § 171 ods. 1, ods. 2, ods. 3 Trestného zákona účinného od 06.08.2024 (ďalej "Tr. zák."), s použitím § 135f ods. 1 písm. a/ Tr. zák. a § 135d písm. a/ Tr. zák. Za</w:t>
      </w:r>
    </w:p>
    <w:p>
      <w:r>
        <w:t>to sa odsudzuje:</w:t>
      </w:r>
    </w:p>
    <w:p>
      <w:r>
        <w:t>Podľa § 171 ods. 3 Tr. zák., s použitím § 36 písm. l/ Tr. zák., § 38 ods. 2 Tr. zák. na trest odňatia slobody vo výmere 10 (desať) mesiacov. Podľa § 49 ods. 1 písm. a/ Tr. zák. a § 50 ods. 1 Tr. zák. súd obvinenému výkon trestu odňatia slobody podmienečne o d k l a d á a určuje skúšobnú dobu 16 (šestnásť) mesiacov. Poučenie: Obvinený a osoby, ktoré sú oprávnené podať v jeho prospech odvolanie, ako aj prokurátor môžu podať proti trestnému rozkazu odpor. Odpor sa podáva na súde, ktorý trestný rozkaz vydal, a to do ôsmich dní od jeho doručenia. Osobám, ktoré môžu podať odvolanie v prospech obvineného okrem prokurátora, sa lehota končí tým dňom ako obvinenému. Ak sa trestný rozkaz doručuje obvinenému a aj jeho obhajcovi, plynie lehota od toho doručenia, ktoré bolo vykonané neskôr. Na navrátenie lehoty sa primerane použije ustanovenie § 64. Proti výroku o náhrade škody, ktorým bola priznaná náhrada škody, môže poškodený podať odpor; ak poškodený podal odpor, trestný rozkaz sa ruší vo výroku o náhrade škody. Samosudca odkáže uznesením poškodeného na občianske súdne konanie, prípadne na konanie pred iným príslušným orgánom. Rovnako sa postupuje aj vtedy, ak odpor proti výroku o náhrade škody podá iná oprávnená osoba. Ak proti trestnému rozkazu podala oprávnená osoba podľa odseku 1 v lehote odpor, samosudca rozhodne podľa § 241 ods. 1 písm. j) o prijatí obžaloby a nariadi vo veci hlavné pojednávanie; pri prejednávaní veci na hlavnom pojednávaní nie je samosudca viazaný právnou kvalifikáciou ani druhom a výmerou trestu obsiahnutými v trestnom rozkaze. Inak sa trestný rozkaz stane právoplatným a vykonateľným podľa § 356. Proti výroku, ktorým bolo uložené ochranné opatrenie, môže zúčastnená osoba podať odpor. Odpor sa podáva na súde, ktorý trestný rozkaz vydal, a to do ôsmich dní od jeho doručenia. Ak zúčastnená osoba podala odpor a nie je dôvod na postup podľa odseku 3, prejedná samosudca návrh na uloženie ochranného opatrenia na verejnom zasadnutí. Ak samosudca po doručení odporu nenariadi hlavné pojednávanie z dôvodu, že odpor podala neoprávnená osoba alebo bol podaný oneskorene, odmietne odpor uznesením. Proti tomuto uzneseniu je prípustná sťažnosť, ktorá má odkladný účinok. Obvinený a osoby, ktoré sú oprávnené podať v jeho prospech odvolanie, poškodený, zúčastnená osoba, ako aj prokurátor sa môžu výslovným vyhlásením vzdať práva podať odpor a okrem poškodeného môžu výslovným vyhlásením vziať podaný odpor späť, a to až dovtedy, kým prokurátor neprednesie na hlavnom pojednávaní obžalobu; po tomto vyhlásení už nemôžu odpor podať. Osoba, ktorá je oprávnená podať v prospech obvineného odvolanie, môže vziať podaný odpor späť len s jeho výslovným súhlasom. Vzatie odporu späť, ak niet prekážok, vezme samosudca uznesením na vedomie. Ak bol odpor podaný v lehote a nebol vzatý späť podľa odseku 8, trestný rozkaz sa prednesením obžaloby prokurátorom na hlavnom pojednávaní ruší. Ak na hlavnom pojednávaní súd postupuje podľa § 255 ods. 3 a prokurátor neprednesie obžalobu, trestný rozkaz sa ruší vyhlásením uznesenia o vrátení veci prokurátorovi na postup podľa § 232 a § 233 alebo vyhlásením rozsudku, ktorým súd schválil dohodu o vine a treste. Trestný rozkaz má povahu odsudzujúceho rozsudku.</w:t>
      </w:r>
    </w:p>
    <w:p/>
    <w:p>
      <w:r>
        <w:t>Zdroj: KAUZIS.SK – https://www.kauzis.sk/judikatura/r/ECLI:SK:OSPD:2024:3824010488.2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