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10P/66/2024 z 4. 7. 2024</w:t>
      </w:r>
    </w:p>
    <w:p>
      <w:r>
        <w:t>Uznesenie Okresného súdu Prievidza z 4. júla 2024, sp. zn. 10P/66/2024, ECLI:SK:OSPD:2024:3824201128.2</w:t>
      </w:r>
    </w:p>
    <w:p>
      <w:r>
        <w:t>Súd: Okresný súd Prievidza</w:t>
      </w:r>
    </w:p>
    <w:p>
      <w:r>
        <w:t>Spisová značka: 10P/66/2024</w:t>
      </w:r>
    </w:p>
    <w:p>
      <w:r>
        <w:t>ECLI: ECLI:SK:OSPD:2024:3824201128.2</w:t>
      </w:r>
    </w:p>
    <w:p>
      <w:r>
        <w:t>Dátum vydania: 4.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10P/66/2024 3824201128 04. 07. 2024 JUDr. Katarína Zajacová ECLI:SK:OSPD:2024:3824201128.2</w:t>
      </w:r>
    </w:p>
    <w:p>
      <w:r>
        <w:t>Uznesenie Okresný súd v Prievidzi vo veci starostlivosti o maloleté deti A., B., nar. X.X.XXXX a C., nar. XX.X.XXXX, zastúpené kolíznym opatrovníkom, Úradom práce, sociálnych vecí a rodiny Banská Bystrica, deti rodičov: matky D. A., nar. XX.XX.XXXX, bytom E., F.. G. XXX/XX, H. A., C. I. XX, otca B. A., nar. X.X.XXXX, bytom B. J., t.č. umiestnený K. L. H., o návrhu otca na zníženie vyživovacej povinnosti k maloletým deťom, takto rozhodol: I. Konanie</w:t>
      </w:r>
    </w:p>
    <w:p>
      <w:r>
        <w:t>zastavuje. odôvodnenie:</w:t>
      </w:r>
    </w:p>
    <w:p>
      <w:r>
        <w:t>1. Otec maloletých detí sa podaným návrhom domáhal zníženia svojej vyživovacej povinnosti z dôvodu zníženia svojho pravidelného mesačného príjmu v dôsledku odsúdenia a výkonu trestu odňatia slobody. Podaním zo dňa 10.6.2024 vzal podaný návrh celkom späť. 2. O zastavení konania súd rozhodol podľa § 29 ods. 1 CMP, podľa ktorého navrhovateľ môže počas konania zobrať návrh na začatie konania späť, a to celkom alebo sčasti. Ak je návrh vzatý späť celkom, súd konanie zastaví. Ak je návrh vzatý späť sčasti, súd konanie v tejto časti zastaví. 3. Vo veci neboli dané dôvody pre pokračovanie v konaní podľa § 29 ods. 2 CMP, pretože rodičovské práva a povinnosti účastníkov k maloletým deťom boli riadne upravené rozsudkom Okresného súdu v Banskej Bystrici č.k. 37P/153/2017-61 zo dňa 27.10.2017 a zníženie vyživovacej povinnosti otca k maloletým deťom nie je v ich záujme. Matka, ani kolízny opatrovník nevyjadrili nesúhlas so späťvzatím návrhu podľa § 29 ods. 3 CMP. Poučenie: Proti tomuto rozhodnutiu je prípustné odvolanie. Odvolanie sa podáva v lehote 15 dní od doručenia rozhodnutia na súde, proti ktorého rozhodnutiu smeruje, písomne v troch vyhotoveniach. Podľa § 363 CSP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odvolanie možno odôvodniť aj tým, že súd prvej inštancie nesprávne alebo neúplne zistil skutočný stav veci. Odvolacie dôvody možno meniť a dopĺňať až do rozhodnutia o odvolaní.</w:t>
      </w:r>
    </w:p>
    <w:p/>
    <w:p>
      <w:r>
        <w:t>Zdroj: KAUZIS.SK – https://www.kauzis.sk/judikatura/r/ECLI:SK:OSPD:2024:3824201128.2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