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30C/24/2024 z 2. 5. 2024</w:t>
      </w:r>
    </w:p>
    <w:p>
      <w:r>
        <w:t>Uznesenie Okresného súdu Prievidza z 2. mája 2024, sp. zn. 30C/24/2024, ECLI:SK:OSPD:2024:3824201431.2</w:t>
      </w:r>
    </w:p>
    <w:p>
      <w:r>
        <w:t>Súd: Okresný súd Prievidza</w:t>
      </w:r>
    </w:p>
    <w:p>
      <w:r>
        <w:t>Spisová značka: 30C/24/2024</w:t>
      </w:r>
    </w:p>
    <w:p>
      <w:r>
        <w:t>ECLI: ECLI:SK:OSPD:2024:3824201431.2</w:t>
      </w:r>
    </w:p>
    <w:p>
      <w:r>
        <w:t>Dátum vydania: 2.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30C/24/2024 3824201431 02. 05. 2024 JUDr. Eduard Szabo ECLI:SK:OSPD:2024:3824201431.2</w:t>
      </w:r>
    </w:p>
    <w:p>
      <w:r>
        <w:t>Uznesenie Okresný súd Prievidza v spore žalobcu: A. A., nar. XX.XX.XXXX, trvale bytom B. C., D. B. XXX/XX, proti žalovaným: 1./ E. F. G., nar. XX.XX.XXXX, trvale bytom A., H. XXX/XX, 2./ B. F., nar. XX.XX.XXXX, trvale bytom C. XXX, 3./ Mestský úrad Partizánske, so sídlom Partizánske, Námestie SNP 212/4, o určenie vlastníctva k nehnuteľnosti, takto rozhodol: I. Súd konanie zastavuje. II. Žalovaným nárok na náhradu trov konania nepriznáva. odôvodnenie: (1.) Žalobou doručenou súdu sa žalobca domáha určenia vlastníckeho práva k nehnuteľnosti. (2.) Dňa 24.04.2024 žalobca na informovanom výsluchu na Okresnom súde Prievidza zobral žalobu v celom rozsahu späť. (3.) Podľa § 144 zák. č. 160/2015 Z. z. civilný sporový poriadok (ďalej len „CSP“), žalobca môže vziať žalobu späť. (4.) Podľa § 145 ods. 1 CSP, ak je žaloba vzatá späť celkom, súd konanie zastaví. (5.)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(6.) Dispozícia so žalobou patrí medzi základné procesné oprávnenia žalobcu. Späťvzatím žaloby žalobca prejavuje vôľu voči súdu, aby sa o jeho žalobe nekonalo a nerozhodovalo. Procesným dôsledkom späťvzatia žaloby je zastavenie konania. Žalobca vzal účinne žalobu späť, súd zároveň neprihliadol na možný nesúhlas žalovaných z dôvodu, že k späťvzatiu žaloby došlo pred prvým pojednávaním. Vzhľadom na vyššie uvedené, súd konanie podľa ustanovenia § 145 ods. 1 CSP zastavil. (7.) Podľa § 262 ods. 1 CSP, o nároku na náhradu trov konania rozhodne aj bez návrhu súd v rozhodnutí, ktorým sa konanie končí. (8.) Podľa § 256 ods. 1 CSP, ak strana procesne zavinila zastavenie konania, súd prizná náhradu trov konania protistrane. (9.) Uznesením o zastavení konania sa konanie končí, a preto bol súd povinný v ňom aj bez návrhu rozhodnúť o nároku na náhradu trov konania (§ 262 ods. 1 CSP). O nároku na náhradu trov konania súd rozhodol podľa ustanovenia § 256 ods. 1 CSP tak, že žalovaným nepriznal nárok na náhradu trov</w:t>
      </w:r>
    </w:p>
    <w:p>
      <w:r>
        <w:t>konania, keďže im preukázateľne žiadne trovy konania nevznikli, pretože doteraz žalovaným žaloba nebola doručená. Poučenie: Proti tomuto uzneseniu je možné podať odvolanie v lehote 15 dní odo dňa jeho doručenia na Okresnom súde Prievidza, a to písomne v dvoch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https://www.kauzis.sk/judikatura/r/ECLI:SK:OSPD:2024:3824201431.2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