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13P/29/2024 z 26. 6. 2024</w:t>
      </w:r>
    </w:p>
    <w:p>
      <w:r>
        <w:t>Rozsudok Okresného súdu Prievidza z 26. júna 2024, sp. zn. 13P/29/2024, ECLI:SK:OSPD:2024:3824201598.2</w:t>
      </w:r>
    </w:p>
    <w:p>
      <w:r>
        <w:t>Súd: Okresný súd Prievidza</w:t>
      </w:r>
    </w:p>
    <w:p>
      <w:r>
        <w:t>Spisová značka: 13P/29/2024</w:t>
      </w:r>
    </w:p>
    <w:p>
      <w:r>
        <w:t>ECLI: ECLI:SK:OSPD:2024:3824201598.2</w:t>
      </w:r>
    </w:p>
    <w:p>
      <w:r>
        <w:t>Dátum vydania: 26. 6.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13P/29/2024 3824201598 26. 06. 2024 Mgr. Marianna Hašková ECLI:SK:OSPD:2024:3824201598.2</w:t>
      </w:r>
    </w:p>
    <w:p>
      <w:r>
        <w:t>ROZSUDOK V MENE SLOVENSKEJ REPUBLIKY Okresný súd Prievidza, sudkyňou Mgr. Mariannou Haškovou, vo veci starostlivosti súdu o maloleté deti: A. B., nar. XX.XX.XXXX a C. B., nar. XX.XX.XXXX, bytom C. D. E., D. F. XXX/XX, zastúpené Úradom práce, sociálnych vecí a rodiny Prievidza ako kolíznym opatrovníkom, dieťa rodičov: matky: A. B., nar. XX.XX.XXXX, bytom C. D. E., D. F. XXX/XX, právne zastúpenej JUDr. Janou Bezákovou, advokátkou so sídlom Prievidza, Bakalárska č. 6 a otca: A. B., nar. XX.XX.XXXX, bytom C. D. E., D. F. XXX/XX, o návrhu matky o zmenu úpravy rodičovských práv a povinností k maloletým deťom, takto rozhodol: I. Súd schvaľuje rodičovskú dohodu: Maloletý A. B., nar. XX.XX.XXXX a maloletá C. B., nar. XX.XX.XXXX sa z v e r u j ú do osobnej starostlivosti matky A. B., nar. XX.XX.XXXX s tým, že obaja rodičia sú oprávnení maloleté deti A. a C. zastupovať a spravovať jej majetok v bežných veciach. Otec A. B., nar. XX.XX.XXXX sa z a v ä z u j e prispievať na výživu maloletého A. B., nar. XX.XX.XXXX sumou 130,- eur mesačne s účinnosťou od 01.04.2024 naďalej a na výživu maloletej C. B., nar. XX.XX.XXXX sumou 110,- eur mesačne s účinnosťou od 01.05.2024 naďalej, ktoré je povinný platiť najneskôr do posledného dňa v mesiaci, ktorý predchádza mesiacu, za ktoré sa výživné poskytuje k rukám matky. Zameškané výživné otca A. B., nar. XX.XX.XXXX na maloletého A. B., nar. XX.XX.XXXX predstavuje za obdobie od 01.04.2024 do 30.06.2024 sumu 390,- eur, ktorú sa otec zaväzuje súd zaplatiť matke v splátkach vo výške 20,- eur mesačne spolu s bežným výživným s účinnosťou od mesiaca nasledujúceho po mesiaci, v ktorom rozsudok nadobudne právoplatnosť až do úplného zaplatenia s tým, že nezaplatením jednej splátky riadne a včas sa stáva splatný celý dlh. Zameškané výživné otca A. B., nar. XX.XX.XXXX na maloletú C. B., nar. XX.XX.XXXX predstavuje za obdobie od 01.05.2024 do 30.06.2024 sumu 220,- eur, ktorú sa otec zaväzuje zaplatiť matke v splátkach vo výške 20,- eur mesačne spolu s bežným výživným s účinnosťou od mesiaca nasledujúceho po mesiaci, v ktorom rozsudok nadobudne právoplatnosť až do úplného zaplatenia s tým, že nezaplatením jednej splátky riadne a včas sa stáva splatný celý dlh. Stretávanie sa otca s maloletými deťmi A. a C. sa ponecháva na vzájomnú dohodu rodičov. II. Tým sa m e n í rozsudok Okresného súdu Prievidza zo dňa 26.04.2023 č. k. 6P/11/2023-71 v časti úpravy rodičovských práv a povinností k maloletým deťom A. a C.. III. Žiaden z účastníkov nemá nárok na náhradu trov konania.</w:t>
      </w:r>
    </w:p>
    <w:p>
      <w:r>
        <w:t>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https://www.kauzis.sk/judikatura/r/ECLI:SK:OSPD:2024:3824201598.2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