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15P/66/2024 z 22. 7. 2024</w:t>
      </w:r>
    </w:p>
    <w:p>
      <w:r>
        <w:t>Rozsudok Okresného súdu Prievidza z 22. júla 2024, sp. zn. 15P/66/2024, ECLI:SK:OSPD:2024:3824203274.2</w:t>
      </w:r>
    </w:p>
    <w:p>
      <w:r>
        <w:t>Súd: Okresný súd Prievidza</w:t>
      </w:r>
    </w:p>
    <w:p>
      <w:r>
        <w:t>Spisová značka: 15P/66/2024</w:t>
      </w:r>
    </w:p>
    <w:p>
      <w:r>
        <w:t>ECLI: ECLI:SK:OSPD:2024:3824203274.2</w:t>
      </w:r>
    </w:p>
    <w:p>
      <w:r>
        <w:t>Dátum vydania: 22.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15P/66/2024 3824203274 22. 07. 2024 JUDr. Eva Kiššová ECLI:SK:OSPD:2024:3824203274.2</w:t>
      </w:r>
    </w:p>
    <w:p>
      <w:r>
        <w:t>ROZSUDOK V MENE SLOVENSKEJ REPUBLIKY Okresný súd Prievidza sudkyňou JUDr. Evou Kiššovou v právnej veci starostlivosti o maloleté deti A., B. C. A., nar. XX.X. XXXX a D., nar. X.XX. XXXX, zast. Úradom práce, sociálnych vecí a rodiny Prievidza, deti rodičov otca: E. A., nar. X.XX. XXXX, bytom F., G. H. XX, matky: I. J., nar. X.X. XXXX, bytom F., K. H. X, o zrušenie vyživovacej povinnosti, takto rozhodol: I. S c h v a ľ u j e</w:t>
      </w:r>
    </w:p>
    <w:p>
      <w:r>
        <w:t>uzavretú rodičovskú dohodu, ktorá znie:</w:t>
      </w:r>
    </w:p>
    <w:p>
      <w:r>
        <w:t>Vyživovacia povinnosť otca voči maloletým deťom, určená rozsudkom OS Prievidza č.k. 7P/7/2020 – 259 zo dňa 3.7.2020 a to na výživu maloletej A. sumou 225 eur mesačne (175 eur bežné výživné a 50 eur na tvorbu úspor) a na výživu maloletej D. v sume 175 eur (125 eur z bežné výživné a 50 eur na tvorbu úspor) sa počnúc právoplatnosťou tohto rozsudku z r u š u j e . Týmto</w:t>
      </w:r>
    </w:p>
    <w:p>
      <w:r>
        <w:t>dochádza k zmene rozsudku 7P/7/2020 -259 zo dňa 3.7.2020 v časti určenia výživného.</w:t>
      </w:r>
    </w:p>
    <w:p>
      <w:r>
        <w:t>II. Žiaden z účastníkov nemá nárok na náhradu trov konania. odôvodnenie: 1/ Otec maloletých detí podal návrh na zrušenie vyživovacej povinnosti voči maloletým deťom, keď poukázal na to, že rozsudkom OS Prievidza č.k. 7P/7/2020 -259 zo dňa 3.7. 2020 súd schválil dohodu rodičov, podľa ktorej maloleté deti boli zverené do striedavej osobnej starostlivosti oboch rodičov v týždňových intervaloch. Zároveň bol otec povinný prispievať na výživu mal. A. mesačne sumou 225,- eur a mal. D. mesačne sumou 175,- eur, pričom časť určeného výživného v sume po 50,- eur bolo určené na tvorbu úspor. Aktuálne sa s matkou dohodol, že otec nie je povinný plniť si vyživovaciu povinnosť, táto riadne prebieha, obaja rodičia pokrývajú potreby detí podľa svojich schopností a možností a po vzájomnej dohode. 2/ Otec predložil k návrhu aj dohodu o zrušení vyživovacej povinnosti podpísanú oboma rodičmi dňa 15.6. 2024. 3/ Matka dieťaťa s návrhom súhlasila, súdu doručila podanie dňa 15.7. 2024, v ktorom žiadala konať v jej neprítomnosti z dôvodu pracovnej vyťaženosti. S návrhom súhlasí. 4/ Kolízny opatrovník vo svoje správe z 15.7. 2024 uvádza, že dňa 12.7. 2024 sa dostavil na úrad otec, ktorý uviedol, že na podanom návrhu trvá, nakoľko maloleté deti sú zverené do striedavej osobnej starostlivosti oboch rodičov, obaja rovným dielom zabezpečujú deťom starostlivosť a na uvedenom sa spolu s matkou dohli. Z uvedených dôvodov žiada súd, aby bola jeho vyživovacia povinnosť zrušená. Podľa vyjadrenia otca býva s maloletými deťmi v päťizbovom rodinnom dome, ktorý má v osobnom vlastníctve. Maloleté deti majú vlastnú detskú izbu, samostatné lôžko a vytvorený</w:t>
      </w:r>
    </w:p>
    <w:p>
      <w:r>
        <w:t>priestor pre uspokojovanie svojich potrieb. Ku svojim pomerom uviedol, že pracuje vo firme G. L. E., s.r.o v F. ako konateľ. Ku svojim príjmom a výdavkom sa v prípade potreby vyjadrí osobne na súdnom konaní. Nenamieta starostlivosť, ani bytové pomery matky. Dňa 15.7.2024 sa na úrad dostavila matka s maloletými deťmi, ktorá uviedla, že s podaným návrhom súhlasí, nakoľko sú maloleté deti zverené do striedavej osobnej starostlivosti oboch rodičov, ktorá funguje, ona je už zamestnaná, obaja rovným dielom zabezpečujú deťom starostlivosť, v zmysle svojich možností, schopností a na zrušení vyživovacej povinnosti otca sa spolu s otcom dohodli. Podľa vyjadrenia matky býva s maloletými deťmi v dvojizbovom byte, ktorý je v osobnom vlastníctve starých rodičov zo strany matky. Maloleté deti majú vlastnú detskú izbu, samostatné lôžko a vytvorený priestor pre uspokojovanie svojich potrieb. Ku svojim pomerom uviedla, že pracuje vo M. ako čašníčka na ranči a je poberateľkou prídavku na dieťa na dve nezaopatrené maloleté deti. Ku svojim príjmom a výdavkom sa v prípade potreby vyjadrí osobne na súdnom konaní. Podľa vyjadrenia matky ošetrujúcou lekárkou maloletých detí je MUDr. F.. S maloletými deťmi majú rodičia zvýšené výdavky súvisiace s ich zhoršeným zdravotným stavom, nakoľko navštevujú odbornú zubnú ambulanciu v N. a alergologickú ambulanciu v N. O. F. a s maloletou A. absolvujú psychologické vyšetrenie a rôzne cvičenia. Maloleté deti prekonávajú aj bežné detské ochorenia. Rodičia sa na zdravotnej starostlivosti podieľajú rovným dielom, vedia sa dohodnúť. Nenamieta starostlivosť, ani bytové pomery otca. Rodičia neprejavili záujem o odborné poradenstvo, nakoľko sa s otcom na uvedenom dohodli. Maloleté deti boli primerane veku a rozumovej vyspelosti rodičmi informované o konaní, ako aj o dôsledkoch z neho vyplývajúcich. Pohovor bol vykonaný v neprítomnosti iných osôb. Maloletá A. uviedla, že navštevuje Základnú školu v F., v septembri 2024 nastúpi do piateho ročníka. Najviac ju bavia predmety slovenský jazyk, prírodoveda a telesná výchova. Vo voľnom čase sa rada hrá hry na mobile, alebo si púšťa pesničky na mobile. A teraz cez prázdniny chodí s kamarátkami von. Aktuálne boli u ocina a stále sa kúpali. Ďalej uviedla, že aj u mamini aj u ocina sa jej býva dobre, je spokojná. Býva u nich v týždňových intervaloch. Oboch rodičov, sestru a starú matku má rada, býva sa jej s nimi dobre, nič jej nechýba. Ďalej maloletá uviedla, že keď sa stane, že ochorie, k lekárovi s ňou ide ocino, alebo aj obidvaja, mamina, ale lieky jej dávajú obaja rodičia. K lekárke chodí nerada, bojí sa jej, lebo keď bola malá jej pchali injekciu a ona sa odvtedy bojí. Taktiež rada športuje. V septembri nastúpi do športovej triedy, kde sa bude venovať plávaniu. Ale cíti sa zdravá a nebýva často chorá. Aktuálne má prázdniny, ktoré trávi s ocinom a sestrou a maminou. Od piatku je u maminy a majú naplánovaný program, chce sa ísť kúpať do P.. Maloletá D. uviedla, že v septembri 2024 nastúpi do prvého ročníka Základnej školy v F.. Úž má kúpenú aj „koníkovú“ školskú tašku. Vo voľnom čase sa rada hrá s maminou a pozerá si videá ako boli so sestrou malé. Ďalej uviedla, že aj u mamini aj u ocina sa jej býva dobre, je spokojná a nič jej nechýba. Počas pohovoru uviedla, že má rada D. z rozprávky Frözen. Ďalej uviedla, že aktuálne počas prázdnin trávi čas s ocinom a sestrou aj maminou a teší sa, že sa pôjdu kúpať. Oboch rodičov, sestru a starú matku má rada, býva sa jej s nimi dobre, nič jej nechýba. Maloleté deti boli primerane čisto oblečené, riadne zaopatrené, na otázky odpovedali spontánne a bezprostredne, pôsobili spokojným dojmom. 5/ Súd vykonal dokazovanie výsluchom otca, kolízneho opatrovníka, dohodou rodičov z 15.6. 2024, spisom OS Prievidza 7P 7/2020 a súvisiacimi spismi, na základe čoho zistil tento skutkový stav: 6/ Rozsudkom OS Prievidza č.k. 7P/7/2020 – 259 zo dňa 3.7. 2020 súd schválil rodičovskú dohodu, podľa ktorej maloleté deti A. a D. boli zverené do striedavej osobnej starostlivosti oboch rodičov v týždňových intervaloch vo vymedzenom rozsahu a zároveň sa otec zaviazal platiť na výživu mal. A. sumu 225,- eur, a to k rukám matky 175,- eur a na tvorbu úspor 50,- eur na účet dieťaťa, na výživu mal. D. mesačne sumu 175,- eur, a to k rukám matky 125,- eur a na tvorbu úspor 50,- eur na účet dieťaťa, a to počnúc právoplatnosťou rozsudku. Rozsudok nadobudol právoplatnosť 15.7. 2020. 7/ Z výsluchu otca súd zistil, že sa s matkou na zrušení výživného dohodli, matka sa zamestnala, rodičia spoločne finančne pokrývajú potreby detí. 8/ Podľa § 36 ods. 1 Zákona o rodine rodičia maloletého dieťaťa, ktorí spolu nežijú, môžu sa kedykoľvek dohodnúť o úprave výkonu ich rodičovských práv a povinností. Podľa § 62 ods. 6 Zákona o rodine ak je maloleté dieťa zverené do striedavej osobnej starostlivosti rodičov, súd pri určení výživného prihliadne na dĺžku striedavej osobnej starostlivosti každého rodiča alebo súd môže rozhodnúť aj tak, že počas trvania striedavej osobnej starostlivosti rodičov výživné neurčuje.</w:t>
      </w:r>
    </w:p>
    <w:p>
      <w:r>
        <w:t>Podľa § 65 ods. 1 Zákona o rodine ak rodičia maloletého dieťaťa spolu nežijú, súd upraví rozsah ich vyživovacej povinnosti alebo schváli ich dohodu o výške výživného. Podľa § 78 ods. 1,2 Zákona o rodine dohody a súdne rozhodnutia o výživnom možno zmeniť, ak sa zmenia pomery. Okrem výživného pre maloleté dieťa je zmena alebo zrušenie výživného možné len na návrh. Ak dôjde k zrušeniu alebo zníženiu výživného pre maloleté dieťa za uplynulý čas, spotrebované výživné sa nevracia. 9/ Vychádzajúc zo skutkových zistení v predmetnej veci a citovaných ustanovení zákona dospel súd k záveru, že návrhu otca na schválenie uzavretej rodičovskej dohody je možné vyhovieť. Dohoda rodičov o zrušení vyživovacej povinnosti v situácii, keď sa realizuje striedavá osobná starostlivosť oboch rodičov o obe deti, nie je v rozpore so žiadnym zákonným ustanovením. Pri forme osobnej starostlivosti, a to striedavej osobnej starostlivosti Zákon o rodine pripúšťa výživné neurčiť. V konaní bolo preukázané, že rodičia spoločne finančne pokrývajú potreby oboch detí, deťom vyhovuje striedavá osobná starostlivosť, sú zaopatrené a spokojné. Zmena pomerov nastala predovšetkým u matky, ktorá sa podľa zistení kolízneho opatrovníka riadne zamestnala, finančne teda pokrýva potreby detí aj svojím príjmom. Za tohto stavu nie je zrušenie výživného v rozpore so záujmami detí, ktorých potreby sú pokryté oboma rodičmi, pričom medzi rodičmi nevznikajú v tomto smere žiadne nezrovnalosti. 10/ Súd uzavretú rodičovskú dohodu schválil podľa § 78 ods. 1 Zákona o rodine. 11/ O náhrade trov konania súd rozhodol podľa § nepožadovali.</w:t>
      </w:r>
    </w:p>
    <w:p>
      <w:r>
        <w:t>52 CMP, účastníci náhradu trov konania ani</w:t>
      </w:r>
    </w:p>
    <w:p>
      <w:r>
        <w:t>Poučenie: Proti tomuto rozhodnutiu odvolanie je prípustné, avšak v časti týkajúcej sa schválenia rodičovskej dohody rodičia nie sú oprávnení podať odvolanie (§ 122 CMP). V ostatnej časti sa otec detí a kolízny opatrovník detí vzdali práva podať odvolanie voči tejto časti rozhodnutia, čo potvrdili svojim podpisom do súdnej zápisnice.</w:t>
      </w:r>
    </w:p>
    <w:p/>
    <w:p>
      <w:r>
        <w:t>Zdroj: KAUZIS.SK – https://www.kauzis.sk/judikatura/r/ECLI:SK:OSPD:2024:3824203274.2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