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9Er/219/2016 z 13. 10. 2025</w:t>
      </w:r>
    </w:p>
    <w:p>
      <w:r>
        <w:t>Uznesenie Okresného súdu Prievidza z 13. októbra 2025, sp. zn. 9Er/219/2016, ECLI:SK:OSPD:2025:3816201130.6</w:t>
      </w:r>
    </w:p>
    <w:p>
      <w:r>
        <w:t>Súd: Okresný súd Prievidza</w:t>
      </w:r>
    </w:p>
    <w:p>
      <w:r>
        <w:t>Spisová značka: 9Er/219/2016</w:t>
      </w:r>
    </w:p>
    <w:p>
      <w:r>
        <w:t>ECLI: ECLI:SK:OSPD:2025:3816201130.6</w:t>
      </w:r>
    </w:p>
    <w:p>
      <w:r>
        <w:t>Dátum vydania: 13.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9Er/219/2016 3816201130 13. 10. 2025 Mgr. Zuzana Lettrichová ECLI:SK:OSPD:2025:3816201130.6</w:t>
      </w:r>
    </w:p>
    <w:p>
      <w:r>
        <w:t>Uznesenie Okresný súd Prievidza v exekučnej veci oprávneného: Slovenský ochranný zväz autorský pre práva k hudobným dielam, IČO: 00178454, so sídlom Rastislavova 3, 821 08 Bratislava, zast. AK Herceg, s.r.o.,IČO: 35890 240, so sídlom Košická 56, 821 08 Bratislava, proti povinnému: A. B., nar. X.X.XXXX, zomr. X.X.XXXX, pre vymoženie istiny vo výške 186,50 eur s prísl., takto rozhodol: U r č u j e, že dňa 29.6.2024 došlo k zastaveniu exekúcie. odôvodnenie: 1. Návrhom doručeným súdnemu exekútorovi dňa 25.1.2016 sa oprávnený domáhal vykonania exekúcie proti povinnému pre vymoženie istiny 354,51 eur s prísl. na podklade exekučného titulu: platobný rozkaz Okrasného súdu Prievidza č.k. 5Cb/20/2015-36 z 23.6.2015. Poverenie na vykonanie exekúcie bolo udelené súdnemu exekútorovi JUDr. Rudolfovi Dulinovi dňa 7.6.2016. 2. Súd má zo svojej činnosti preukázané, že povinný zomrel X.X.XXXX. Z uznesenia Okresného súdu Prievidza č.k. 8D/87/2024 z 11.6.2024, právoplatného 29.6.2024, vyplýva, že povinný nezanechal žiaden majetok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17.9.2024.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https://www.kauzis.sk/judikatura/r/ECLI:SK:OSPD:2025:3816201130.6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