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Prievidza sp. zn. 18Csp/16/2024 z 16. 4. 2025</w:t>
      </w:r>
    </w:p>
    <w:p>
      <w:r>
        <w:t>Opravné uznesenie Okresného súdu Prievidza z 16. apríla 2025, sp. zn. 18Csp/16/2024, ECLI:SK:OSPD:2025:3824201632.6</w:t>
      </w:r>
    </w:p>
    <w:p>
      <w:r>
        <w:t>Súd: Okresný súd Prievidza</w:t>
      </w:r>
    </w:p>
    <w:p>
      <w:r>
        <w:t>Spisová značka: 18Csp/16/2024</w:t>
      </w:r>
    </w:p>
    <w:p>
      <w:r>
        <w:t>ECLI: ECLI:SK:OSPD:2025:3824201632.6</w:t>
      </w:r>
    </w:p>
    <w:p>
      <w:r>
        <w:t>Dátum vydania: 16. 4.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18Csp/16/2024 3824201632 16. 04. 2025 JUDr. Zuzana Kotríková ECLI:SK:OSPD:2025:3824201632.6</w:t>
      </w:r>
    </w:p>
    <w:p>
      <w:r>
        <w:t>Opravné uznesenie Okresný súd Prievidza v právnej veci žalobcu: Silverside Financial Services, s.r.o., so sídlom Ružová dolina 6, 821 08 Bratislava, IČO: 51179172, právne zastúpený: Advokátska kancelária VIVID LEGAL, s.r.o., IČO: 36807915, so sídlom Plynárenská 7/A, 821 09 Bratislava, proti žalovanému: A. B., narodený XX.XX.XXXX, bytom C. D. XXX/XX, XXX XX D., občan SR, o zaplatenie 2 239,95 EUR s prísl., takto rozhodol: O p r a v u j e záhlavie rozsudku Okresného súdu Prievidza č. k. 18Csp/16/2024 - 88 zo dňa 21.03.2025 takto : ,,Okresný súd Prievidza sudkyňou JUDr. Zuzanou Kotríkovou v spore žalobcu: Silverside Financial Services, s.r.o., so sídlom Ružová dolina 6, 821 08 Bratislava, IČO: 51179172, právne zastúpený: Advokátska kancelária VIVID LEGAL, s.r.o., IČO: 36807915, so sídlom Plynárenská 7/A, 821 09 Bratislava, proti žalovanému: A. B., narodený XX.XX.XXXX, bytom C. D. XXX/XX, XXX XX D., občan SR, o zaplatenie 2239,95 Eur s príslušenstvom, takto rozhodol: " V ostatnej časti zostáva rozsudok nezmenený. odôvodnenie: 1. Okresný súd Prievidza dodatočne zistil, že v záhlaví jeho rozsudku č. k. 18Csp/16/2024 - 88 zo dňa 21.03.2025 je nesprávne uvedené sídlo žalobcu ako „Plynárenská 7/B, Bratislava“ namiesto správneho „Ružová dolina 6, 821 08 Bratislava“. Z toho dôvodu bolo potrebné opraviť uvedený rozsudok. 2. Podľa § 224 Civilného sporového poriadku súd kedykoľvek aj bez návrhu opraví v rozsudku chyby v písaní a počítaní, ako aj iné zrejmé nesprávnosti. O oprave súd vydá opravné uznesenie, ktoré doručí subjektom konania. 3. Vzhľadom na vyššie uvedené skutočnosti súd podľa § 224 Civilného sporového poriadku vydal opravné uznesenie, ktorým odstránil chybu v písaní, ku ktorej došlo v písomnom vyhotovení rozsudku a vykonal opravu tak, ako je uvedené vo výroku tohto rozhodnutia. Poučenie: Proti tomuto rozhodnutiu možno podať odvolanie v lehote do 15 dní odo dňa jeho doručenia. Odvolanie sa podáva písomne v dvoch vyhotoveniach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https://www.kauzis.sk/judikatura/r/ECLI:SK:OSPD:2025:3824201632.6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