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15Pc/47/2024 z 3. 3. 2025</w:t>
      </w:r>
    </w:p>
    <w:p>
      <w:r>
        <w:t>Rozsudok Okresného súdu Prievidza z 3. marca 2025, sp. zn. 15Pc/47/2024, ECLI:SK:OSPD:2025:3824206552.2</w:t>
      </w:r>
    </w:p>
    <w:p>
      <w:r>
        <w:t>Súd: Okresný súd Prievidza</w:t>
      </w:r>
    </w:p>
    <w:p>
      <w:r>
        <w:t>Spisová značka: 15Pc/47/2024</w:t>
      </w:r>
    </w:p>
    <w:p>
      <w:r>
        <w:t>ECLI: ECLI:SK:OSPD:2025:3824206552.2</w:t>
      </w:r>
    </w:p>
    <w:p>
      <w:r>
        <w:t>Dátum vydania: 3.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15Pc/47/2024 3824206552 03. 03. 2025 JUDr. Eva Kiššová ECLI:SK:OSPD:2025:3824206552.2</w:t>
      </w:r>
    </w:p>
    <w:p>
      <w:r>
        <w:t>ROZSUDOK V MENE SLOVENSKEJ REPUBLIKY Okresný súd Prievidza sudkyňou JUDr. Evou Kiššovou v právnej veci navrhovateľky, manželky: A. B., C. D., nar. XX.XX.XXXX, trvale bytom E., F. XXX/X, proti odporcovi, manželovi: E. B., nar. XX.X.XXXX, trvale bytom E., F. XXX/X, o rozvod manželstva rozhodol: I. Manželstvo účastníkov konania A. B., C. D., nar. XX.XX.XXXX a E. B., nar. XX.X.XXXX, uzavreté dňa X.X.XXXX v E. a zapísané v Knihe manželstiev matričného úradu E. vo zväzku 30, ročník XXXX, strana 20, por. č. 9 r o z v á d z a . II. Žiaden z účastníkov nemá nárok na náhradu trov konania. odôvodnenie: Toto rozhodnutie bližšie dôvody neobsahuje (§ 2 ods. 1 CMP, § 221 písm. a/ CSP). Poučenie: Proti tomuto rozhodnutiu odvolanie je prípustné cestou tunajšieho súdu na Krajský súd Žilina, avšak účastníci sa práva podať odvolanie voči rozhodnutiu výslovne vzdali po jeho vyhlásení (§ 368 CSP). Manžel, ktorý pri uzavretí manželstva prijal priezvisko druhého manžela ako spoločné priezvisko, môže do troch mesiacov po právoplatnosti rozhodnutia o rozvode manželstva matričnému úradu oznámiť, že prijíma opäť svoje predošlé priezvisko /§ 27 odst. 1 Zákona o rodine /.</w:t>
      </w:r>
    </w:p>
    <w:p/>
    <w:p>
      <w:r>
        <w:t>Zdroj: KAUZIS.SK – https://www.kauzis.sk/judikatura/r/ECLI:SK:OSPD:2025:3824206552.2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