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Prievidza sp. zn. 13P/154/2024 z 31. 1. 2025</w:t>
      </w:r>
    </w:p>
    <w:p>
      <w:r>
        <w:t>Rozsudok Okresného súdu Prievidza z 31. januára 2025, sp. zn. 13P/154/2024, ECLI:SK:OSPD:2025:3824206583.2</w:t>
      </w:r>
    </w:p>
    <w:p>
      <w:r>
        <w:t>Súd: Okresný súd Prievidza</w:t>
      </w:r>
    </w:p>
    <w:p>
      <w:r>
        <w:t>Spisová značka: 13P/154/2024</w:t>
      </w:r>
    </w:p>
    <w:p>
      <w:r>
        <w:t>ECLI: ECLI:SK:OSPD:2025:3824206583.2</w:t>
      </w:r>
    </w:p>
    <w:p>
      <w:r>
        <w:t>Dátum vydania: 31. 1. 2025</w:t>
      </w:r>
    </w:p>
    <w:p>
      <w:r>
        <w:t>Forma: Rozsudok</w:t>
      </w:r>
    </w:p>
    <w:p>
      <w:r>
        <w:t>Oblasť práva: Rodinné právo, Rodinné právo</w:t>
      </w:r>
    </w:p>
    <w:p>
      <w:pPr>
        <w:pStyle w:val="Heading2"/>
      </w:pPr>
      <w:r>
        <w:t>Text rozhodnutia</w:t>
      </w:r>
    </w:p>
    <w:p>
      <w:r>
        <w:t>Súd: Spisová značka: Identifikačné číslo súdneho spisu: Dátum vydania rozhodnutia: Meno a priezvisko sudcu, VSÚ: ECLI:</w:t>
      </w:r>
    </w:p>
    <w:p>
      <w:r>
        <w:t>Okresný súd Prievidza 13P/154/2024 3824206583 31. 01. 2025 Mgr. Marianna Hašková ECLI:SK:OSPD:2025:3824206583.2</w:t>
      </w:r>
    </w:p>
    <w:p>
      <w:r>
        <w:t>ROZSUDOK V MENE SLOVENSKEJ REPUBLIKY Okresný súd Prievidza, sudkyňou Mg. Mariannou Haškovou, vo veci starostlivosti o maloleté dieťa: A. B., nar. XX.XX.XXXX, bytom C., D. C. XXX/X, zastúpené Úradom práce sociálnych vecí a rodiny ako kolíznym opatrovníkom, dieťa rodičov: matky: E. E. B., nar. XX.XX.XXXX, bytom C., D. C. XXX/X, právne zastúpenej JUDr. Dašou Taschovou, advokátkou so sídlom Prievidza, M. Mišíka I. 2752/4A a otca: E. B., nar. XX.XX.XXXX, bytom F. D. G., H. C. XXX, o návrhu matky o zmenu úpravy rodičovských práv a povinností k maloletému dieťaťu, takto rozhodol: I. Súd s ch v a ľ u j e rodičovskú dohodu: Maloletá A. B., nar. XX.XX.XXXX sa z v e r u j e do osobnej starostlivosti matky E. E. B., nar. XX.XX.XXXX s tým, že obaja rodičia sú oprávnení maloletú A. zastupovať a spravovať jej majetok v bežných veciach. Otec E. B., nar. XX.XX.XXXX sa z a v ä z u j e prispievať na výživu maloletej A. B., nar. XX.XX.XXXX sumou 150,- eur mesačne s účinnosťou od 01.09.2024 naďalej, ktoré je povinný platiť najneskôr do posledného dňa v mesiaci, ktorý predchádza mesiacu, za ktoré sa výživné poskytuje k rukám matky. Zameškané výživné otca E. B., nar. XX.XX.XXXX na maloletú A. B., nar. XX.XX.XXXX sa neurčuje. Stretávanie sa otca s maloletou A. sa ponecháva na vzájomnú dohodu rodičov a súhlas maloletej A.. Trvalý pobyt maloletej A. bude u matky. II. Tým sa m e n í rozsudok Okresného súdu Prievidza zo dňa 05.10.2017 č. k. 12P/43/2017-90 a rozsudok Okresného súdu Prievidza zo dňa 27.11.2019 č. k. 7P/46/2019-49 v časti úpravy práv a povinností rodičov k maloletej A. B., nar. XX.XX.XXXX. III. Žiaden z účastníkov n e m á nárok na náhradu trov konania. odôvodnenie: 1. Tento rozsudok neobsahuje odôvodnenie podľa § 221 písm. a) CSP, nakoľko sa účastníci konania výslovne vzdali práva podať odvolanie po tom, čo bol na pojednávaní vyhlásený rozsudok za prítomnosti všetkých strán. Poučenie: Proti tomuto rozsudku odvolanie nie je prípustné, pretože sa účastníci konania práva podať odvolanie výslovne vzdali po vyhlásení rozhodnutia (§ 368 CSP). Ak povinný dobrovoľne nesplní, čo mu ukladá vykonateľný exekučný titul, oprávnený môže podať návrh na vykonanie exekúcie podľa osobitného zákona (Exekučný poriadok). Ak ide o rozhodnutie vo veciach</w:t>
      </w:r>
    </w:p>
    <w:p>
      <w:r>
        <w:t>maloletých detí (rozhodnutia, ktorým bola upravená starostlivosť o maloleté dieťa, styk s maloletým dieťaťom alebo iná ako peňažná povinnosť vo vzťahu k maloletému dieťaťu), môže oprávnený podať návrh na nariadenie výkonu rozhodnutia podľa § 370 a nasl. CMP.</w:t>
      </w:r>
    </w:p>
    <w:p/>
    <w:p>
      <w:r>
        <w:t>Zdroj: KAUZIS.SK – https://www.kauzis.sk/judikatura/r/ECLI:SK:OSPD:2025:3824206583.2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