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20T/55/2025 z 17. 9. 2025</w:t>
      </w:r>
    </w:p>
    <w:p>
      <w:r>
        <w:t>Rozsudok Okresného súdu Prievidza z 17. septembra 2025, sp. zn. 20T/55/2025, ECLI:SK:OSPD:2025:3825010748.2</w:t>
      </w:r>
    </w:p>
    <w:p>
      <w:r>
        <w:t>Súd: Okresný súd Prievidza</w:t>
      </w:r>
    </w:p>
    <w:p>
      <w:r>
        <w:t>Spisová značka: 20T/55/2025</w:t>
      </w:r>
    </w:p>
    <w:p>
      <w:r>
        <w:t>ECLI: ECLI:SK:OSPD:2025:3825010748.2</w:t>
      </w:r>
    </w:p>
    <w:p>
      <w:r>
        <w:t>Dátum vydania: 17. 9.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20T/55/2025 3825010748 17. 09. 2025 Mgr. Alexandra Čerňanská Pindejová ECLI:SK:OSPD:2025:3825010748.2</w:t>
      </w:r>
    </w:p>
    <w:p>
      <w:r>
        <w:t>ROZSUDOK V MENE SLOVENSKEJ REPUBLIKY Okresný súd Prievidza v trestnej veci vedenej proti obžalovanému A. B., nar. XX.XX.XXXX v C., pre pokračovací prečin nebezpečného vyhrážania podľa § 360 odsek 1, odsek 2 písmeno a), písmeno b) Trestného zákona s poukazom na § 138 písmeno d) Trestného zákona a § 139 odsek 1 písmeno c) Trestného zákona, samosudkyňou Mgr. Alexandrou Čerňanskou Pindejovou na hlavnom pojednávaní dňa 17. septembra 2025 v Bánovciach nad Bebravou, takto rozhodol: Obžalovaný A. B., narodený XX. XXXX XXXX v C., trvale bytom D. E. XXX/XX, F. E. F., t.č. vo výkone väzby v Ústave na výkon trestu odňatia slobody a Ústave na výkon väzby Ilava je vinný , že v bode 1/ v presne nezistenom čase vo večerných hodinách presne nezisteného dňa začiatkom marca 2025 pristúpil k vchodovým dverám bytu na ulici K E. č. XXX/XX v F. E. F., do ktorých začal silno udierať a vulgárne nadávať poškodenej - matke spoločného dieťaťa G. B., pričom sa jej vyhrážal slovami, či ich tam má všetkých zabiť, že ide domov po sekeru a rozbije jej dvere, ktoré vyhrážky u poškodenej vzbudili obavu o život a zdravie, v bode 2/ v presne nezistenom čase a dni koncom marca 2025 prišiel do bytu na ulici K E. č. XXX/XX v F. E. Bebravou poškodenej - matky spoločného dieťaťa G. B. a keď ho poškodená požiadala, aby odišiel, sotil ju do kachlí, pričom sa jej vyhrážal slovami, či ju tam má dobiť, ktoré vyhrážky u poškodenej vzbudili obavu o život a zdravie, pričom v dôsledku útoku poškodená utrpela modrinu na chrbte, ktoré zranenie si nevyžiadalo lekárske ošetrenie, ani obmedzenie na bežnom spôsobe života teda v bode 1 a 2 inému sa vyhrážal smrťou a ťažkou ujmou na zdraví takým spôsobom, že to mohlo vzbudiť dôvodnú obavu a čin spáchal závažnejším spôsobom konania - násilím a súčasne na chránenej osobe - matke spoločného dieťaťa, čím spáchal v bode 1 a 2 pokračovací prečin nebezpečného vyhrážania podľa § 360 odsek 1, odsek 2 písmeno a), písmeno b) Trestného zákona s poukazom na § 138 písmeno d) Trestného zákona a § 139 odsek 1 písmeno c) Trestného zákona.</w:t>
      </w:r>
    </w:p>
    <w:p>
      <w:r>
        <w:t>Za</w:t>
      </w:r>
    </w:p>
    <w:p>
      <w:r>
        <w:t>to</w:t>
      </w:r>
    </w:p>
    <w:p>
      <w:r>
        <w:t>sa</w:t>
      </w:r>
    </w:p>
    <w:p>
      <w:r>
        <w:t>odsudzuje</w:t>
      </w:r>
    </w:p>
    <w:p>
      <w:r>
        <w:t>podľa § 360 odsek 2 Trestného zákona, s použitím § 36 písmeno l), písmeno n) Trestného zákona, § 37 písmeno m) Trestného zákona, § 38 odsek 2 Trestného zákona na trest odňatia slobody vo výmere 12 (dvanásť) mesiacov nepodmienečne. Podľa § 48 odsek 2 písmeno b) Trestného zákona súd obžalovaného zaraďuje na výkon trestu odňatia slobody do ústavu na výkon trestu so stredným stupňom stráženia. odôvodnenie: Podľa § 172 odsek 2 Trestného poriadku tento rozsudok neobsahuje odôvodnenie, pretože po jeho vyhlásení na hlavnom pojednávaní dňa 17.09.2025 sa obžalovaný (a to aj za osoby oprávnené podať odvolanie v jej prospech), obhajca obžalovaného a prokurátor vzdali práva na podanie odvolania. Poučenie: Proti tomuto rozsudku je možné podať odvolanie v lehote 15 dní odo dňa jeho oznámenia prostredníctvom Okresného súdu Prievidza na Krajský súd v Trenčíne. Oznámením rozsudku je jeho vyhlásenie v prítomnosti toho, komu treba rozsudok doručiť. Ak sa rozsudok vyhlásil v neprítomnosti takejto osoby, oznámením je až doručenie rozsudku. Odvolanie nemôže podať ten, kto sa ho výslovne vzdal.</w:t>
      </w:r>
    </w:p>
    <w:p/>
    <w:p>
      <w:r>
        <w:t>Zdroj: KAUZIS.SK – https://www.kauzis.sk/judikatura/r/ECLI:SK:OSPD:2025:3825010748.2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