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1T/97/2025 z 26. 11. 2025</w:t>
      </w:r>
    </w:p>
    <w:p>
      <w:r>
        <w:t>Rozsudok Okresného súdu Prievidza z 26. novembra 2025, sp. zn. 1T/97/2025, ECLI:SK:OSPD:2025:3825011069.1</w:t>
      </w:r>
    </w:p>
    <w:p>
      <w:r>
        <w:t>Súd: Okresný súd Prievidza</w:t>
      </w:r>
    </w:p>
    <w:p>
      <w:r>
        <w:t>Spisová značka: 1T/97/2025</w:t>
      </w:r>
    </w:p>
    <w:p>
      <w:r>
        <w:t>ECLI: ECLI:SK:OSPD:2025:3825011069.1</w:t>
      </w:r>
    </w:p>
    <w:p>
      <w:r>
        <w:t>Dátum vydania: 26. 11.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1T/97/2025 3825011069 26. 11. 2025 Mgr. Vojtech Chmelan ECLI:SK:OSPD:2025:3825011069.1</w:t>
      </w:r>
    </w:p>
    <w:p>
      <w:r>
        <w:t>ROZSUDOK V MENE SLOVENSKEJ REPUBLIKY Okresný súd Prievidza na verejnom zasadnutí konanom dňa 26. novembra 2025 samosudcom Mgr. Vojtechom Chmelanom v konaní o dohode o vine a treste takto rozhodol: Podľa § 334 ods.4 Tr.por. s c h v a ľ u j e dohodu o vine a treste uzatvorenú medzi prokurátorkou Okresnej prokuratúry v Prievidzi A. B. C., B. a obvineným A. B. D. E. F. G. H. I. J. G. , nar. XX.XX.XXXX v K., okres L., bytom J. M., podľa ktorej je</w:t>
      </w:r>
    </w:p>
    <w:p>
      <w:r>
        <w:t>vinný , že</w:t>
      </w:r>
    </w:p>
    <w:p>
      <w:r>
        <w:t>od presne nezistenej doby do dňa 30.05.2024 v areáli bývalého L. N. na ulici O. v okolí budovy s popisným číslom XXXX/X v katastrálnom území P. B., okres L., na pozemku: - parcely registra „E“ parc. číslo XXXX, vedenom na liste vlastníctva číslo XXXX, ako orná pôda, mimo zastavaného územia obce, katastrálne územie P. B., okres Prievidza, ktorého vlastníkom je P. J., K. XX/ XX, Q. v spoluvlastníckom podiele 1/1, - parcely registra „E“ parc. číslo XXXX, vedenom na liste vlastníctva číslo XXX, ako orná pôda, mimo zastavaného územia obce, katastrálne územie P. B., okres Prievidza, ktorý je vo vlastníctve 1) G. G., bytom L. XXX/XX, L. v spoluvlastníckom podiele 3/20, 2) A. G. v spoluvlastníckom podiele 3/20, 3) A. G. v spoluvlastníckom podiele 1/4, 4) L. P. H., C. XXX/XX, B. L. P., E.: XXXXXXXX v spoluvlastníckom podiele 9/40, 5) D. R., bytom Q. R. XXX v spoluvlastníckom podiele 3/40, 6) G. O. R., bytom D. XXXX/X, K. – O. v spoluvlastníckom podiele 3/40, 7) E. S., O. G., bytom O. XXX/XX, L., v správe Q. L. T., - parcely registra „E“ parc. číslo XXXX, vedenom na liste vlastníctva číslo XXXX, ako orná pôda, mimo zastavaného územia obce, katastrálne územie P. B., okres Prievidza, ktorý je vo vlastníctve 1) N. Q., C. XX, B. L. P., E.: XXXXXXXX v spoluvlastníckom podiele 12/18, 2) L. P. H., C. XXX/XX, B. L. P., E.: XXXXXXXX v spoluvlastníckom podiele 6/18, - parcely registra „E“ parc. číslo XXXX, vedenom na liste vlastníctva číslo XXXX, ako orná pôda, mimo zastavaného územia obce, katastrálne územie P. B., okres L., ktorý je vo vlastníctve 1) A. S., bytom O. XXX v spoluvlastníckom podiele 1/18, 2) N. S., bytom G. U. XX, C. v spoluvlastníckom podiele 1/18, 3) F. M., bytom Q. XXX/X, L. v spoluvlastníckom podiele 1/60, 4) D. T., bytom L. XXX/ XX, L. v spoluvlastníckom podiele 1/60, 5) F. M., bytom Q. XXX/X, L. v spoluvlastníckom podiele 1/60, 6) D. T., bytom L. XXX/XX, L. v spoluvlastníckom podiele 1/60, 7) O. M., bytom G. XXX v spoluvlastníckom podiele 1/10, 8) L. P. H., C. XXX/XX, B. L. P., E.: XXXXXXXX v spoluvlastníckom podiele 1/6, 9) L. P. H., C. XXX/XX, B. L. P., E.: XXXXXXXX v spoluvlastníckom podiele 4/30 a 10/ N. Q., C. XX, B. L. P., E.: XXXXXXXX, v spoluvlastníckom podiele 38/90, - parcely registra „E“ parc. číslo XXXX, vedenom na liste vlastníctva číslo XXXX, ako orná pôda, mimo zastavaného územia obce, katastrálne územie P. B., okres L., ktorý je vo vlastníctve L. P. H., C. XXX/ XX, B. L. P., E.: XXXXXXXX v spoluvlastníckom podiele 1/1,</w:t>
      </w:r>
    </w:p>
    <w:p>
      <w:r>
        <w:t>- parcely registra „E“ parc. číslo XXXX, vedenom na liste vlastníctva číslo XXXX, ako orná pôda, mimo zastavaného územia obce, katastrálne územie P. B., okres L., ktorý je vo vlastníctve L. P. H., C. XXX/ XX, B. L. P., E.: XXXXXXXX v spoluvlastníckom podiele 1/1 neoprávnene nakladal bez súhlasu orgánu štátnej správy odpadového hospodárstva uvedeného v § 5 Zákona číslo 525/2003 Z.z. O štátnej správe starostlivosti o životné prostredie so starými vozidlami a nákladnými motorovými vozidlami tým spôsobom, že predmetné staré vozidlá na vyššie uvedenom pozemku zhromažďoval, čo je v rozpore s § 12 ods.1, § 13 písm. a), § 62 ods.6, § 63 ods.1, § 64 ods.1, § 65, § 66 a § 67 Zákona číslo 79/2015 Z.z. O odpadoch v znení neskorších predpisov, pričom bez udeleného oprávnenia na spracovanie starých vozidiel podľa § 89 ods.1 písm. a) bod 3 Zákona číslo 79/2015 Z.z., ako aj v rozpore s § 22 a nasl. Vyhlášky G. V. L. Q. číslo XXX/XXXX o rozšírenej zodpovednosti výrobcov vyhradených výrobkov a o nakladaní s vyhradenými prúdmi odpadov a v rozpore so Smernicou Európskeho parlamentu a Rady číslo 2000/53/ ES o vozidlách po životnosti uvedenou v Zozname právnych predpisov Spoločenstva prijatých podľa zmluvy o Európskom spoločenstve, ktorých porušenie predstavuje protiprávne konanie v zmysle článku 2 písm. a) bodu tvoriacom prílohu „A“ Smernice Európskeho parlamentu a Rady číslo 2008/99/ES o ochrane životného prostredia prostredníctvom trestného práva, neoprávnene umiestnil na uvedených parcelách odpady a to konkrétne: § 11 kusov starých vozidiel, ktoré sú v zmysle Katalógu odpadov zatriedené ako nebezpečný odpad pod katalógovým číslom 16 01 04, druh odpadu staré vozidlá, kategória (N) a to, - Opel Astra Combi - strieborná farba, bez kolies, bez EČV, bez celej motorickej časti, VIN: W., - Ford Galaxy, čiernej farby, bez EČV, bez celej motorickej časti, bez bočných blatníkov, 3 kolesá, vnútorný interiér celistvý, plný dielov, VIN: W., - Mercedes E220, strieborná metalíza, VIN: W., bez celej motorickej časti, bez EČV, 2 zadné kolesá, vnútorný interiér celistvý, bez zadných svetiel, - Mercedes E 270, farba strieborná metalíza, VIN: W., bez celej motorickej časti, bez EČV, 2 zadné kolesá, vnútorný interiér celistvý, plný dielov, - VW Transportér T4, červená farby, bez EČV, bez celej motorickej časti, bez kolies, VIN: W., interiér demontovaný, plný dielov, - VW Passat, tmavá šedá farba, bez EČV, 4 kolesá, bez zadných svetiel, bez predného nárazníka, bez predných svetiel, zvyšky oleja - tyč, bez vrchnej hlavy motora, s prevodovkou, bez baterky, vnútorný interiér celistvý, plný dielov, VIN: W., - Mazda 2, tmavá šedá farba, 2 kolesá, bez všetkých dverí, bez kapoty, bez nárazníka, bez predných svetiel, zvyšky oleja - tyč, bez bočných predných blatníkov, vnútorný interiér úplne demontovaný, VIN: neuvedené, - Citroen, tmavo modrá farba, bez motorickej časti, 4 kolesá, vnútorný interiér celistvý, VIN: P., - VW Golf, strieborná metalíza, bez EČV, 2 zadné kolesá, s motorom, bez prevodovky, bez batérie, so zvyškami oleja, bez predných bočných blatníkov, bez prednej masky, bez predných svetiel, bez kufrových dverí, vnútorný interiér celistvý, VIN: W., - Smart, šedo čiernej farby, bez EČV, bez kolies, bez motorickej časti, interiér celistvý, VIN: nenájdené - Škoda Felícia, farba tmavo modrá, bez EČV, VIN: F., bez motorickej časti, bez kolies, interiér demontovaný, § Kovový odpad - kateg. nebezpečný odpad (N), číslo kódu odpadu 16 01 21, druh odpadu nebezpečné dielce iné ako uvedené v XX XX XX, XX XX XX H. XX XX XX: - motor 6 ks, palivová nádrž železná 1 ks, prevodovka 6 ks, výfuky 19 ks, chladič 20 ks, chladič komplet 1 ks, zadná časť vozidla Mitshubishi pajero 1 ks, § Kovový odpad - kateg. ostatný odpad (O), číslo kódu odpadu XX XX XX, druh odpadu železné kovy, kategória O, číslo kódu odpadu XX XX XX, druh odpadu neželezné kovy, kategória (O): - dvere bočné 69 ks, zadné dvere 38 ks, kapota 20 ks, poloosy 4 ks, predná kapota 12 ks, blatník 27 ks, disky hliníkové 2 ks, disky železné 2 ks, alternátor 1 ks, kovová výplň dverí 2 ks, náprava s pružinami 1 ks, náprava 1 ks, § Elektroodpad, číslo kódu odpadu XX XX XX, druh odpadu časti inak nešpecifikované (elektro), kategória (O), - riadiaca jednotka 49 ks, tachometer 19 ks, svetlomet 128 ks, svetlomet 20 ks, svetlomet 15 ks, autorádio 6 ks, tachometer 1 ks, § Pneumatiky, číslo kódu odpadu XX XX XX, druh odpadu opotrebované pneumatiky, kategória (O), - pneumatiky s diskami 80 ks, pneumatiky bez diskov 22 ks, § Plastový odpad</w:t>
      </w:r>
    </w:p>
    <w:p>
      <w:r>
        <w:t>nárazníky, číslo kódu odpadu XX XX XX, druh odpadu plasty, kategória O - nárazníky 124 ks, Iné plastové časti - kateg. (O), číslo kódu odpadu XX XX XX, druh odpadu časti inak nešpecifikované, kategória (O) - prístrojová doska 4 ks, obal na vzduchový filter 31 ks, palivový filter (plast) 19 ks, nádržka ostrekovačov 27 ks, kúrenie 11 ks, ventilátor kúrenia 41 ks, plastový tapacír dverí 34 ks, plastový podblatník 3 ks, puklice 71 ks, volant bez airbag 1 ks, plastová nadstavba NMV 1 ks, iné plastové časti – kateg. (N), číslo kódu odpadu XX XX XX, druh odpadu nebezpečné dielce iné ako uvedené v XX XX XX až XX XX XX, XX XX XX, kategória (N) - palivová nádrž 160 ks, § Iný ostatný odpad, číslo kódu odpadu XX XX XX, druh odpadu časti inak nešpecifikované, kategória (O) - sedačky 46 ks, strešný tapacír 4 ks, reproduktor 3 ks, § Sklo, číslo kódu odpadu XX XX XX, druh odpadu sklo, kategória (O) - čelné sklo 7 ks, bočné sklo 16 ks, § Iný nebezpečný odpad, číslo kódu odpadu XX XX XX, druh odpadu výbušné časti napríklad bezpečnostné vzduchové vankúše, kategória (N) - volantový airbag 24 ks, airbag spolujazdca 17 ks, § Odpadový olej, číslo kódu odpadu XX XX XX, druh odpadu iné motorové, prevodové a mazacie oleje, kategória (N), - odpadový olej - červený sud, objem suda 125 l, zistené množstvo odpadového oleja 80 l, - plechový červený sud, objem suda 60 l, zistené množstvo odpadového oleja 40 l, - biela bandaska, objem bandasky 40 l, zistené množstvo odpadového oleja 25 l, § Plastové časti (úlomky) rôznej veľkosti, úlomky plastovej drte v big bagu, samostatná navážka, číslo kódu odpadu XX XX XX, druh odpadu odpadový plast, kategória (O), teda nakladal s odpadmi v malom rozsahu v rozpore so všeobecne záväznými právnymi predpismi, tým</w:t>
      </w:r>
    </w:p>
    <w:p>
      <w:r>
        <w:t>spáchal</w:t>
      </w:r>
    </w:p>
    <w:p>
      <w:r>
        <w:t>prečin neoprávneného nakladania s odpadmi podľa § 302 ods.1 Trestného číslo 300/2005 Z.z. v znení Zákona číslo 40/2024 Z.z.</w:t>
      </w:r>
    </w:p>
    <w:p>
      <w:r>
        <w:t>zákona</w:t>
      </w:r>
    </w:p>
    <w:p>
      <w:r>
        <w:t>a za to sa odsudzuje Podľa § 302 ods.1 Trestného zákona, § 51 ods.1 Trestného zákona, § 38 ods.2 Trestného zákona, § 36 písm. l) Trestného zákona k trestu odňatia slobody s probačným dohľadom v trvaní 4 (štyri) mesiace. Podľa § 49 ods.1 písm. a) Trestného zákona, § 51 ods.2 Trestného zákona sa výkon uloženého trestu podmienečne odkladá na skúšobnú dobu s probačným dohľadom v trvaní 12 (dvanásť) mesiacov. Podľa § 51 ods.4 Trestného zákona sa obvinenému ukladá povinnosť spočívajúca v príkaze počas plynutia skúšobnej doby odstrániť nezákonne uložený odpad z pozemkov v areáli bývalého L. N. I. X. O. v okolí budovy s popisným číslom XXXX/X v katastrálnom území P. B., okres L., na pozemku parcely registra „E“ parc. číslo XXXX, vedenom na liste vlastníctva číslo XXXX, ako orná pôda, mimo zastavaného územia obce, katastrálne územie P. B., okres L., ktorého vlastníkom je P. J., K. XX/XX, Q. v spoluvlastníckom podiele 1/1, parcely registra „E“ parc. číslo XXXX, vedenom na liste vlastníctva číslo XXX, ako orná pôda, mimo zastavaného územia obce, katastrálne územie P. B., okres Prievidza, ktorý je vo vlastníctve 1) G. G., bytom L. XXX/XX, L. v spoluvlastníckom podiele 3/20, 2) A. G. v spoluvlastníckom podiele 3/20, 3) A. G. v spoluvlastníckom podiele 1/4, 4) L. P. H., C. XXX/XX, B. L. P., E.: XXXXXXXX v spoluvlastníckom podiele 9/40, 5) D. R., bytom Q. R. XXX v spoluvlastníckom podiele 3/40, 6) G. O. R., bytom D. XXXX/X, K. – O. v spoluvlastníckom podiele 3/40, 7) E. S., O. G., bytom O. XXX/XX, L. v správe Q. L. T., parcely registra „E“ parc. číslo XXXX, vedenom na liste vlastníctva číslo XXXX, ako orná pôda, mimo zastavaného územia obce, katastrálne úzmie P. B., okres L., ktorý je vo vlastníctve 1) N. Q., C. XX, B. L. P., E.: XXXXXXXX v spoluvlastníckom podiele 12/18, 2) L. P. H., C. XXX/XX, B. L. P., E.: XXXXXXXX v spoluvlastníckom podiele 6/18, parcely registra „E“ parc. číslo XXXX,</w:t>
      </w:r>
    </w:p>
    <w:p>
      <w:r>
        <w:t>vedenom na liste vlastníctva číslo XXXX, ako orná pôda, mimo zastavaného územia obce, katastrálne územie P. B., okres L., ktorý je vo vlastníctve 1) A. S., bytom O. XXX v spoluvlastníckom podiele 1/18, 2) N. S., bytom G. U. XX, C. v spoluvlastníckom podiele 1/18, 3) F. M., bytom Q. XXX/X, L. v spoluvlastníckom podiele 1/60, 4) D. T., bytom L. XXX/XX, L. v spoluvlastníckom podiele 1/60, 5) F. M., bytom Q. XXX/X, L. v spoluvlastníckom podiele 1/60, 6) D. T., bytom L. XXX/XX, L. v spoluvlastníckom podiele 1/60, 7) O. M., bytom G. XXX v spoluvlastníckom podiele 1/10, 8) L. P. H., C. XXX/XX, B. L. P., E.: XXXXXXXX v spoluvlastníckom podiele 1/6, 9) L. P. H., C. XXX/XX, B. L. P., E.: XXXXXXXX v spoluvlastníckom podiele 4/30 a 10) N. Q., C. XX, B. L. P., E.: XXXXXXXX v spoluvlastníckom podiele 38/90, parcely registra „E“ parc. číslo XXXX, vedenom na liste vlastníctva číslo XXXX, ako orná pôda, mimo zastavaného územia obce, katastrálne územie P. B., okres L., ktorý je vo vlastníctve L. P. H., C. XXX/XX, B. L. P., E.: XXXXXXXX v spoluvlastníckom podiele 1/1, parcely registra „E“ parc. číslo XXXX, vedenom na liste vlastníctva číslo XXXX, ako orná pôda, mimo zastavaného územia obce, katastrálne územie P. B., okres L., ktorý je vo vlastníctve L. P. H., C. XXX/XX, B. L. P., E.: XXXXXXXX v spoluvlastníckom podiele 1/1 a to konkrétne: § 11 kusov starých vozidiel, ktoré sú v zmysle Katalógu odpadov zatriedené ako nebezpečný odpad pod katalógovým číslom 16 01 04, druh odpadu staré vozidlá, kategória (N) a to Opel Astra Combi – strieborná farba, bez kolies, bez EČV, bez celej motorickej časti, VIN: W., Ford Galaxy, čiernej farby, bez EČV, bez celej motorickej časti, bez bočných blatníkov, 3 kolesá, vnútorný interiér celistvý, plný dielov, VIN: W., Mercedes E220, strieborná metalíza, VIN: W., bez celej motorickej časti, bez EČV, 2 zadné kolesá, vnútorný interiér celistvý, bez zadných svetiel, Mercedes E 270, farba strieborná metalíza, VIN: W., bez celej motorickej časti, bez EČV, 2 zadné kolesá, vnútorný interiér celistvý, plný dielov, VW Transportér T4, červená farby, bez EČV, bez celej motorickej časti, bez kolies, VIN: W., interiér demontovaný, plný dielov, VW Passat, tmavá šedá farba, bez EČV, 4 kolesá, bez zadných svetiel, bez predného nárazníka, bez predných svetiel, zvyšky oleja – tyč, bez vrchnej hlavy motora, s prevodovkou, bez baterky, vnútorný interiér celistvý, plný dielov, VIN: W., Mazda 2, tmavá šedá farba, 2 kolesá, bez všetkých dverí, bez kapoty, bez nárazníka, bez predných svetiel, zvyšky oleja – tyč, bez bočných predných blatníkov, vnútorný interiér úplne demontovaný, VIN: neuvedené, Citroen, tmavo modrá farba, bez motorickej časti, 4 kolesá, vnútorný interiér celistvý, VIN: P., VW Golf, strieborná metalíza, bez EČV, 2 zadné kolesá, s motorom, bez prevodovky, bez batérie, so zvyškami oleja, bez predných bočných blatníkov, bez prednej masky, bez predných svetiel, bez kufrových dverí, vnútorný interiér celistvý, VIN: W., Smart, šedo čiernej farby, bez EČV, bez kolies, bez motorickej časti, interiér celistvý, VIN: nenájdené Škoda Felícia, farba tmavo modrá, bez EČV, VIN: F., bez motorickej časti, bez kolies, interiér demontovaný § Kovový odpad - kateg. nebezpečný odpad (N), číslo kódu odpadu XX XX XX, druh odpadu nebezpečné dielce iné ako uvedené v XX XX XX, XX XX XX H. XX XX XX: motor 6 ks, palivová nádrž železná 1 ks, prevodovka 6 ks, výfuky 19 ks, chladič 20 ks, chladič komplet 1 ks, zadná časť vozidla Mitshubishi pajero 1 ks, § Kovový odpad - kateg. ostatný odpad (O), číslo kódu odpadu XX XX XX, druh odpadu železné kovy, kategória O, číslo kódu odpadu XX XX XX, druh odpadu neželezné kovy, kategória (O): dvere bočné 69 ks, zadné dvere 38 ks, kapota 20 ks, poloosy 4 ks, predná kapota 12 ks, blatník 27 ks, disky hliníkové 2 ks, disky železné 2 ks, alternátor 1 ks, kovová výplň dverí 2 ks, náprava s pružinami 1 ks, náprava 1 ks, § Elektroodpad, číslo kódu odpadu XX XX XX, druh odpadu časti inak nešpecifikované (elektro), kategória (O), riadiaca jednotka 49 ks, tachometer 19 ks, svetlomet 128 ks, svetlomet 20 ks, svetlomet 15 ks, autorádio 6 ks, tachometer 1 ks, § Pneumatiky, číslo kódu odpadu XX XX XX, druh odpadu opotrebované pneumatiky, kategória (O), pneumatiky s diskami 80 ks, pneumatiky bez diskov 22 ks, Plastový odpad - nárazníky, číslo kódu odpadu XX XX XX, druh odpadu plasty, kategória O, nárazníky 124 ks, oné plastové časti - kateg. (O), číslo kódu odpadu XX XX XX, druh odpadu časti inak nešpecifikované, kategória (O), prístrojová doska 4 ks, obal na vzduchový filter 31 ks, palivový filter (plast) 19 ks, nádržka ostrekovačov 27 ks, kúrenie 11 ks, ventilátor kúrenia 41 ks, plastový tapacír dverí 34 ks, plastový podblatník 3 ks, puklice 71 ks, volant bez airbag 1 ks, plastová nadstavba NMV 1 ks, iné plastové časti - kateg. (N), číslo kódu odpadu XX XX XX, druh odpadu nebezpečné dielce iné ako uvedené v XX XX XX H. XX XX XX, XX XX XX, kategória (N), palivová nádrž 160 ks, § Iný ostatný odpad, číslo kódu odpadu XX XX XX, druh odpadu časti inak nešpecifikované, kategória (O) sedačky 46 ks, strešný tapacír 4 ks, reproduktor 3 ks, § Sklo, číslo kódu odpadu XX XX XX, druh odpadu sklo, kategória (O)- čelné sklo 7 ks, bočné sklo 16 ks</w:t>
      </w:r>
    </w:p>
    <w:p>
      <w:r>
        <w:t>§ Iný nebezpečný odpad, číslo kódu odpadu XX XX XX, druh odpadu výbušné časti napríklad bezpečnostné vzduchové vankúše, kategória (N) volantový airbag 24 ks, airbag spolujazdca 17 ks § Odpadový olej, číslo kódu odpadu XX XX XX, druh odpadu iné motorové, prevodové a mazacie oleje, kategória (N),- odpadový olej - červený sud, objem suda 125 l, zistené množstvo odpadového oleja 80 l, plechový červený sud, objem suda 60 l, zistené množstvo odpadového oleja 40 l, biela bandaska, objem bandasky 40 l, zistené množstvo odpadového oleja 25 l, § Plastové časti (úlomky) rôznej veľkosti, úlomky plastovej drte v big bagu, samostatná navážka, číslo kódu odpadu 07 02 13, druh odpadu odpadový plast, kategória (O). odôvodnenie: Prokurátorka Okresnej prokuratúry v Prievidzi podala 12. novembra 2025 na súd návrh na schválenie dohody o vine a treste, ktorý uzatvorila 12. novembra 2025 s obvineným A. B.. Konanie o dohode o vine a treste začala prokurátorka Okresnej prokuratúry v Prievidzi z dôvodu, že výsledky vyšetrovania dostatočne odôvodňovali záver, že skutok, ktorého sa obvinený dopustil je trestným činom, obvinený sa k spáchaniu trestnej činnosti priznal, uznal vinu a dôkazy nasvedčovali pravdivosti jeho priznania. Na verejnom zasadnutí uzavreli obvinený A. B. s prokurátorom Okresnej prokuratúry v Prievidzi v zmysle § 334 ods.2 Tr.por. dohodu v znení uvedenom vo výrokovej časti tohto rozsudku. Na verejnom zasadnutí, kde súd rozhodoval o návrhu na dohodu o vine a treste samosudca zistil formou otázok od obvineného,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mohol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uvedené otázky odpovedal obvinený „áno“. Samosudca preskúmal v zmysle § 331 ods.1 Tr.por. predložený návrh dohody o vine a treste, ako aj pripojený vyšetrovací spis ČVS: L./I., pričom nezistil žiadne závažné porušenia procesných predpisov, ani, že by navrhovaná dohoda o vine a treste bola zrejme neprimeraná alebo nespravodlivá, preto v zmysle § 334 ods.4 Tr.por. predmetnú dohodu o vine a treste schválil, čo potvrdil rozsudkom, ktorý bol verejne vyhlásený. Poučenie: Proti tomuto rozsudku nie je prípustné odvolanie ani dovolanie, okrem dovolania podľa § 371 ods.1 písm. c), ods.2 Tr.por.. Rozsudok nadobudol právoplatnosť vyhlásením.</w:t>
      </w:r>
    </w:p>
    <w:p/>
    <w:p>
      <w:r>
        <w:t>Zdroj: KAUZIS.SK – https://www.kauzis.sk/judikatura/r/ECLI:SK:OSPD:2025:3825011069.1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