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22P/2/2025 z 6. 2. 2025</w:t>
      </w:r>
    </w:p>
    <w:p>
      <w:r>
        <w:t>Rozsudok Okresného súdu Prievidza z 6. februára 2025, sp. zn. 22P/2/2025, ECLI:SK:OSPD:2025:3825200038.2</w:t>
      </w:r>
    </w:p>
    <w:p>
      <w:r>
        <w:t>Súd: Okresný súd Prievidza</w:t>
      </w:r>
    </w:p>
    <w:p>
      <w:r>
        <w:t>Spisová značka: 22P/2/2025</w:t>
      </w:r>
    </w:p>
    <w:p>
      <w:r>
        <w:t>ECLI: ECLI:SK:OSPD:2025:3825200038.2</w:t>
      </w:r>
    </w:p>
    <w:p>
      <w:r>
        <w:t>Dátum vydania: 6. 2.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22P/2/2025 3825200038 06. 02. 2025 JUDr. Michaela Bebjaková ECLI:SK:OSPD:2025:3825200038.2</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dieťa rodičov: matky A. C., nar. XX.XX.XXXX, trvale bytom D. XXX/ XX, C., štátnej občianky SR a otca E. B., nar. XX.XX.XXXX, trvale bytom F. D. D. XXX, štátneho občana SR, za účasti prokurátorky Okresnej prokuratúry Partizánske, v konaní o zmene zariadenia na výkon ústavnej starostlivosti, takto rozhodol: I. Ústavná starostlivosť nariadená nad maloletým A. B., nar. XX.XX.XXXX rozsudkom Okresného súdu Partizánske sp. zn. 6P/36/2012-103 zo dňa 28.09.2012, právoplatného dňa 16.10.2012 sa bude realizovať v Centre pre deti a rodiny E., G. XXX/X, XXX XX E., a to s účinnosťou od právoplatnosti tohto rozhodnutia. II. Matka maloletého dieťaťa j e p o v i n n á prispievať na výživu maloletého A. B., nar. XX.XX.XXXX výživným vo výške 30% zo sumy životného minima podľa osobitného predpisu vždy do 15-teho dňa v tom ktorom mesiaci vopred na účet Centra pre deti a rodiny E., G. XXX/X, XXX XX E., a to s účinnosťou od právoplatnosti tohto rozhodnutia. III. Otec maloletého dieťaťa j e p o v i n n ý prispievať na výživu maloletého A. B., nar. XX.XX.XXXX výživným vo výške 30% zo sumy životného minima podľa osobitného predpisu vždy do 15-teho dňa v tom ktorom mesiaci vopred na účet Centra pre deti a rodiny E., G. XXX/X, XXX XX E., a to s účinnosťou od právoplatnosti tohto rozhodnutia. IV. Týmto rozsudkom s a m e n í rozsudok Okresného súdu Partizánske sp. zn. 6P/36/2012-103 zo dňa 28.09.2012, právoplatného dňa 16.10.2012, v časti zariadenia vykonávajúceho ústavnú starostlivosť a v časti vyživovacej povinnosti rodičov. V. Žiaden z účastníkov nemá právo na náhradu trov konania. odôvodnenie: 1. Dňa 03.01.2025 bol súdu doručený návrh Úradu práce, sociálnych vecí a rodiny Partizánske, odbor sociálnych vecí a rodiny, agenda sociálnoprávnej ochrany detí a sociálnej kurately, ktorým žiadali, aby súd zmenil rozsudok Okresného súdu Partizánske sp. zn. 6P/36/2012 zo dňa 10.10.2012 v časti o nariadení ústavnej starostlivosti v tom, že ústavná starostlivosť nariadená nad maloletým A. B., nar. XX.XX.XXXX sa bude realizovať v Centre pre deti a rodiny E.. 2. Podľa § 2 odsek 1 Civilného mimosporového poriadku, na konania podľa tohto zákona sa použijú ustanovenia Civilného sporového poriadku, ak tento zákon neustanovuje inak. Podľa § 2 odsek 2</w:t>
      </w:r>
    </w:p>
    <w:p>
      <w:r>
        <w:t>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Matka maloletého dieťaťa, otec maloletého dieťaťa, kolízna opatrovníčka ako aj prokurátorka Okresnej prokuratúry Partizánske sa po vyhlásení rozsudku na pojednávaní konanom dňa 06.02.2025 vzdali práva podať odvolanie.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w:t>
      </w:r>
    </w:p>
    <w:p>
      <w:r>
        <w:t>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https://www.kauzis.sk/judikatura/r/ECLI:SK:OSPD:2025:3825200038.2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