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24P/1/2025 z 30. 1. 2025</w:t>
      </w:r>
    </w:p>
    <w:p>
      <w:r>
        <w:t>Uznesenie Okresného súdu Prievidza z 30. januára 2025, sp. zn. 24P/1/2025, ECLI:SK:OSPD:2025:3825200053.2</w:t>
      </w:r>
    </w:p>
    <w:p>
      <w:r>
        <w:t>Súd: Okresný súd Prievidza</w:t>
      </w:r>
    </w:p>
    <w:p>
      <w:r>
        <w:t>Spisová značka: 24P/1/2025</w:t>
      </w:r>
    </w:p>
    <w:p>
      <w:r>
        <w:t>ECLI: ECLI:SK:OSPD:2025:3825200053.2</w:t>
      </w:r>
    </w:p>
    <w:p>
      <w:r>
        <w:t>Dátum vydania: 30. 1. 2025</w:t>
      </w:r>
    </w:p>
    <w:p>
      <w:r>
        <w:t>Forma: Uznesenie</w:t>
      </w:r>
    </w:p>
    <w:p>
      <w:pPr>
        <w:pStyle w:val="Heading2"/>
      </w:pPr>
      <w:r>
        <w:t>Text rozhodnutia</w:t>
      </w:r>
    </w:p>
    <w:p>
      <w:r>
        <w:t>Súd: Spisová značka: Identifikačné číslo súdneho spisu: Dátum vydania rozhodnutia: Meno a priezvisko sudcu, VSÚ: ECLI:</w:t>
      </w:r>
    </w:p>
    <w:p>
      <w:r>
        <w:t>Okresný súd Prievidza 24P/1/2025 3825200053 30. 01. 2025 Mgr. Miriam Manová ECLI:SK:OSPD:2025:3825200053.2</w:t>
      </w:r>
    </w:p>
    <w:p>
      <w:r>
        <w:t>Uznesenie Okresný súd Prievidza vo veci starostlivosti súdu o mal. A. B., nar. XX.XX.XXXX v Trenčíne a mal. C. B., nar. XX.XX.XXXX v Trenčíne, v konaní zastúpenými kolíznym opatrovníkom Úradom práce, sociálnych vecí a rodiny Partizánske, pracovisko Bánovce nad Bebravou, deti rodičov: matky D. B., nar. XX.XX.XXXX, trvale bytom E. XXXX/X, XXX XX F. G. F., štátnej občianky SR, zastúpenej JUDr. Martinou Kmeťovou, advokátkou so sídlom Jesenského 69, 957 01 F. G. F., a otca D. B., nar. XX.XX.XXXX, trvale bytom E. XXXX/X, XXX XX F. G. F., štátneho občana SR, v konaní o návrhu matky mal. detí na úpravu práv a povinností rodičov k mal. deťom, takto rozhodol: I. Súd zastavuje konanie o návrhu matky mal. detí na úpravu práv a povinností rodičov k mal. deťom zo dňa 03.01.2025. II. Žiaden z účastníkov n e m á</w:t>
      </w:r>
    </w:p>
    <w:p>
      <w:r>
        <w:t>právo na náhradu trov konania. odôvodnenie:</w:t>
      </w:r>
    </w:p>
    <w:p>
      <w:r>
        <w:t>1. Návrhom doručeným Okresnému súdu Prievidza dňa 03.01.2025 sa matka mal. detí domáhala úpravy práv a povinností rodičov k mal. A. B., nar. XX.XX.XXXX v Trenčíne a mal. C. B., nar. XX.XX.XXXX v Trenčíne. 2. Okresný súd Prievidza uznesením č. k. 24P/1/2025 - 32 zo dňa 16.01.2025 ustanovil mal. deťom za kolízneho opatrovníka Úrad práce, sociálnych vecí a rodiny Partizánske, pracovisko Bánovce nad Bebravou. 3. Dňa 14.01.2025 matka mal. detí vzala svoj návrh na úpravu práv a povinností rodičov k mal. deťom v celom rozsahu späť a navrhla konanie zastaviť (č. l. 25). 4. Otec mal. detí a kolízny opatrovník súhlasili so späťvzatím návrhu (č. l. 33, 34). 5. Podľa § 29 ods. 1 - ods. 3 Civilného mimosporového poriadku, navrhovateľ môže počas konania zobrať návrh na začatie konania späť, a to celkom alebo sčasti. Ak je návrh vzatý späť celkom, súd konanie zastaví. Ak je návrh vzatý späť sčasti, súd konanie v tejto časti zastaví. Súd konanie nezastaví, ak sa mohlo začať aj bez návrhu a je potrebné v konaní pokračovať. Súd konanie nezastaví, ak niektorý z účastníkov so späťvzatím návrhu z vážnych dôvodov nesúhlasí. 6. V dôsledku prejavu vôle matky mal. detí, za súhlasu otca mal. detí a zástupcu kolízneho opatrovníka so späťvzatím návrhu, súd konanie o návrhu matky mal. detí na úpravu práv a povinností rodičov k mal. deťom zo dňa 03.01.2025, zastavil. 7. O náhrade trov konania súd rozhodol podľa § 52 Civilného mimosporového poriadku, kedy žiaden z účastníkov nemá nárok na náhradu trov konania, ak tento zákon neustanovuje inak.</w:t>
      </w:r>
    </w:p>
    <w:p>
      <w:r>
        <w:t>Poučenie: Proti tomuto uzneseniu m o ž n o podať odvolanie do 15 dní od jeho doručenia prostredníctvom Okresného súdu Prievidza na Krajský súd v Žiline. V odvolaní sa popri všeobecných náležitostiach podania uvedie, proti ktorému rozhodnutiu smeruje, v akom rozsahu sa napáda, z akých dôvodov sa rozhodnutie považuje za nesprávne (odvolacie dôvody) a čoho sa odvolateľ domáha (odvolací návrh).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zákon na podanie nevyžaduje osobitné náležitosti, v podaní sa uvedie, ktorému súdu je určené, kto ho robí, ktorej veci sa týka, čo sa ním sleduje a podpis. Ak ide o podanie urobené v prebiehajúcom konaní, náležitosťou podania je aj uvedenie spisovej značky tohto konania.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w:t>
      </w:r>
    </w:p>
    <w:p/>
    <w:p>
      <w:r>
        <w:t>Zdroj: KAUZIS.SK – https://www.kauzis.sk/judikatura/r/ECLI:SK:OSPD:2025:3825200053.2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