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10P/20/2025 z 20. 5. 2025</w:t>
      </w:r>
    </w:p>
    <w:p>
      <w:r>
        <w:t>Rozsudok Okresného súdu Prievidza z 20. mája 2025, sp. zn. 10P/20/2025, ECLI:SK:OSPD:2025:3825200897.2</w:t>
      </w:r>
    </w:p>
    <w:p>
      <w:r>
        <w:t>Súd: Okresný súd Prievidza</w:t>
      </w:r>
    </w:p>
    <w:p>
      <w:r>
        <w:t>Spisová značka: 10P/20/2025</w:t>
      </w:r>
    </w:p>
    <w:p>
      <w:r>
        <w:t>ECLI: ECLI:SK:OSPD:2025:3825200897.2</w:t>
      </w:r>
    </w:p>
    <w:p>
      <w:r>
        <w:t>Dátum vydania: 20. 5.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10P/20/2025 3825200897 20. 05. 2025 JUDr. Katarína Zajacová ECLI:SK:OSPD:2025:3825200897.2</w:t>
      </w:r>
    </w:p>
    <w:p>
      <w:r>
        <w:t>ROZSUDOK V MENE SLOVENSKEJ REPUBLIKY Okresný súd v Prievidzi vo veci starostlivosti o maloletú A. B., nar. XX.X.XXXX, zastúpenú kolíznym opatrovníkom, Úradom práce, sociálnych vecí a rodiny v Prievidzi, dieťa rodičov: matky C. B., nar. XX.XX.XXXX, trvale bytom A., D. XX/XX, t.č. bytom E. F., G., V kopci č. 42, otca A. B., nar. XX.X.XXXX, trvale bytom A., D. XX/XX, t.č. bytom E. F., G., H. I. E. XX, zverenú do spoločnej pestúnskej starostlivosti J. K., nar. X.X.XXXX, bytom L., M. XX/X/X a N. K. K., nar. X.X.XXXX, bytom L., M. XX/X/X, o návrhu spoločných pestúnov na predĺženie pestúnskej starostlivosti, takto rozhodol: I. P r e d l ž u j e nad maloletou A. B., nar. XX.X.XXXX spoločnú pestúnsku starostlivosť J. K., nar. X.X.XXXX a N. K. K., nar. X.X.XXXX, o ktorej bolo rozhodnuté rozsudkom Okresného súdu Rimavská Sobota č.k. 1P/398/2008-76 zo dňa 19.5.2009 na dobu jedného roka po dosiahnutí plnoletosti maloletého dieťaťa. II. Matka maloletého dieťaťa, C. B., nar. XX.XX.XXXX je p o v i n n á platiť na výživu maloletého dieťaťa výživným zodpovedajúcim 30 % zo sumy životného minima určeného na nezaopatrené, plnoleté dieťa vždy do 20. dňa v mesiaci vopred do rúk dieťaťa po dosiahnutí jeho plnoletosti. III. Otec maloletého dieťaťa A. B., nar. XX.X.XXXX je p o v i n n ý platiť na výživu maloletého dieťaťa výživným zodpovedajúcim 30 % zo sumy životného minima určeného na nezaopatrené, plnoleté dieťa vždy do 20. dňa v mesiaci vopred do rúk dieťaťa po dosiahnutí jeho plnoletosti. odôvodnenie: 1. Spoloční pestúni sa podaným návrhom domáhali predĺženia pestúnskej starostlivosti nad maloletým dieťaťom a určenia vyživovacej povinnosti rodičov dieťaťa z dôvodu, že na základe rozsudku Okresného súdu Rimavská Sobota č.k. 1P/398/2008-76 zo dňa 19.5.2009, ktorým bolo maloleté dieťa zverené do ich spoločnej pestúnskej starostlivosti, dlhodobo zabezpečujú starostlivosť o maloletú. Vzhľadom k tomu, že maloletá po dovŕšení plnoletosti dňa 11.6.2025 sa bude aj naďalej pripravovať na svoje budúce povolanie na Umeleckej strednej škole v Martine, kde študuje v 1. ročníku, majú záujem pokračovať v zabezpečení starostlivosti o dieťa a všetkých jej potrieb súvisiacich so štúdiom a jej materiálnym zabezpečením. Trovy konania neuplatnili. 2. Rodičia maloletého dieťaťa zostali v súdnom konaní nečinní. K obsahu návrhu sa žiadnym spôsobom nevyjadrili. trovy konania neuplatnili. 3. Maloleté dieťa s podaným návrhom súhlasilo. 4. Kolízny opatrovník súhlasil s predĺžením spoločnej pestúnskej starostlivosti o maloleté dieťa na dobu jedného roka po dovŕšení plnoletosti dieťaťa, ktoré bolo v jeho záujme.</w:t>
      </w:r>
    </w:p>
    <w:p>
      <w:r>
        <w:t>5. Rodičia maloletého dieťaťa sa na pojednávanie neustanovili. Predvolanie na pojednávanie na poslednej známej adrese v ČR neprevzali v odbernej lehote, čo oznámila Česká pošta. Súd pri doručovaní písomností rodičom postupoval podľa § 106 ods. 1 písm. a/ CSP a § 116 ods. 1, 2, 3 CSP. Rodičia maloletého dieťaťa pojednávanie z dôležitého dôvodu odročiť nežiadali, preto súd v súlade s ust. § 180 CSP vo veci konal a rozhodol v ich neprítomnosti. 6. Súd vykonal dokazovanie výsluchom spoločných pestúnov, maloletého dieťaťa, oboznámením obsahu spisu obsah spisu Okresného súdu Rimavská Sobota sp. zn. 1P/398/2008, potvrdenia o štúdiu maloletého dieťaťa zo dňa 19.3.2025, správ o zdravotnom stave pestúnov zo dňa 11.3.2025, správy ÚPSVaR Prievidza o šetrení pomerov v rodine pestúnov a vykonaní pohovoru s maloletým dieťaťom zo dňa 14.3.2025, ostatných listinných dôkazov v spise založených a zistil nasledovný skutkový stav: 7. Rozsudkom Okresného súdu Rimavská Sobota č.k. 1P/398/2008-76 zo dňa 19.5.2009 bolo maloleté dieťa zverené do spoločnej pestúnskej starostlivosti manželom K.. Vyživovacia povinnosť rodičov dieťaťa bola určená podľa § 62 ods. 3 Zákona o rodine v rozsahu minimálneho výživného. 8. Pestúnka vo svojej výpovedi potvrdila, že s maloletým dieťaťom majú s manželom vytvorený veľmi dobrý vzťah. Medzi ňou a dieťaťom je vytvorený vzťah ako medzi matkou a dcérou a súčasne aj vzťah kamarátsky. Žiadne výchovné problémy s maloletou A. nemajú. Maloletá je študentkou prvého ročníka M. M. O. H. D., odbor priestorový a grafický dizajn. Ide o štvorročné štúdium. Predtým študovala na Strednej umeleckej škole v Banskej Štiavnici a štúdium zo zdravotných dôvodov ukončila. Pestúni si s dieťaťom rozumejú a tvoria plnohodnotnú rodinu. Biologickí rodičia dieťaťa si svoju vyživovaciu povinnosť nikdy neplnili. Matka po dvoch dňoch od pôrodu dieťa nechala v nemocnici a otec ho nikdy nevidel. spoloční pestúni sú poberateľmi príspevku pri pestúnskej starostlivosti, príspevku určeného pre dieťa v pestúnskej starostlivosti a náhradného výživného v celkovej sume 616,86 eur mesačne. Na dieťa poberajú rodinné prídavky v sume 60,- eur mesačne. Ich zdravotný stav je dobrý, čo preukázali správami od všeobecného lekára zo dňa 11.3.2025. Pestúnka je SZČO a pestún je na starobnom dôchodku. 9. Pestún sa s výpoveďou manželky stotožnil a nemal voči nej žiadne výhrady. 10. Maloleté dieťa súhlasilo s predĺžením pestúnskej starostlivosti o jeden rok po dovŕšení plnoletosti. V pestúnskej starostlivosti je spokojné, pestúnov oslovuje "mamina, ocino". Po ukončení štúdia na SŠ by som sa chcel venovať tatérstvu. Voči starostlivosti pestúnov nemalo žiadne výhrady. O biologických rodičoch mu nebolo je nič známe. 11. Podľa § 52 ods. 5 Zákona o rodine, ak s tým pestún a maloleté dieťa zverené do pestúnskej starostlivosti súhlasia, súd môže z dôležitých dôvodov predĺžiť pestúnsku starostlivosť až na jeden rok po dosiahnutí plnoletosti. 12. Podľa § 51 Zákona o rodine, súd pri rozhodovaní o zverení maloletého dieťaťa do pestúnskej starostlivosti určí rodičom alebo iným fyzickým osobám povinným poskytovať maloletému dieťaťu výživné rozsah ich vyživovacej povinnosti a súčasne im uloží povinnosť, aby výživné maloletého dieťaťa zvereného do pestúnskej starostlivosti poukazovali počas trvania pestúnskej starostlivosti, najdlhšie však do dosiahnutia plnoletosti dieťaťa, úradu práce, sociálnych vecí a rodiny; po dovŕšení plnoletosti dieťaťa sú rodičia povinní poukazovať výživné dieťaťu. Ak povinný podľa prvej vety neplní vyživovaciu povinnosť poukazovaním výživného úradu práce, sociálnych vecí a rodiny, má tento úrad právo vykonávať úkony vo veciach uplatňovania nárokov na výživné maloletého dieťaťa vrátane uplatňovania týchto nárokov v exekučnom konaní vo svojom mene a na účet tohto maloletého dieťaťa. 13. Podľa § 62 ods. 1, 3 Zákona o rodine, plnenie vyživovacej povinnosti rodičov k deťom je ich zákonná povinnosť, ktorá trvá do času, kým deti nie sú schopné samé sa živiť. Každý rodič bez ohľadu na svoje schopnosti, možnosti a majetkové pomery je povinný plniť svoju vyživovaciu povinnosť v minimálnom rozsahu vo výške 30 % zo sumy životného minima na nezaopatrené neplnoleté dieťa alebo na nezaopatrené dieťa podľa osobitného zákona. 14. Vykonaným dokazovaním dospel súd k právnemu záveru, že sú splnené podmienky pre predĺženie spoločnej pestúnskej starostlivosti o maloleté dieťa.</w:t>
      </w:r>
    </w:p>
    <w:p>
      <w:r>
        <w:t>15. Pestúnska starostlivosť je osobitnou formou štátom sprostredkovanej a hmotne zabezpečovanej náhradnej starostlivosti o maloleté dieťa, ktorá nahrádza osobnú starostlivosť rodičov o maloleté dieťa v prípadoch, ak ju rodičia nezabezpečujú alebo nemôžu zabezpečiť. 16. Spoloční pestúni zabezpečujú starostlivosť o maloleté dieťa dlhodobo od roku 2009 doposiaľ. V ich starostlivosti o dieťa počas celého obdobia neboli zistené žiadne nedostatky. Majú vytvorené podmienky pre zabezpečenie osobnej starostlivosti o maloleté dieťa a jeho zverením do spoločnej pestúnskej starostlivosti bol a naďalej bude zabezpečený všestranný a harmonický vývin dieťaťa. V záujme maloletého dieťaťa v najširšom slova zmysle je, aby vyrastalo v atmosfére šťastia, lásky, porozumenia, stability, tolerancie a harmónie, aby jeho výchova smerovala k pozitívnemu rozvoju jeho osobnosti, nadania a rozumových a fyzických schopností, mravnému, duchovnému a sociálnemu rozvoju, aby bol jeho majetok spravovaný s náležitou starostlivosťou a aby boli rešpektované jeho práva uvedené v Dohovore o právach dieťaťa, ako aj v iných právnych predpisoch. Rodičia maloletého dieťaťa od jeho narodenia neprejavovali oň žiadny záujem, nikdy si neplnili svoju vyživovaciu povinnosť a od narodenia dieťaťa ho matka viac nevidela a otec ho nevidel vôbec. Maloletá za svojich rodičov považuje pestúnov, ktorých aj oslovuje mamina a tatino. Je v záujme dieťaťa, ktoré sa aj po dovŕšení plnoletosti pripravuje na svoje budúce povolanie štúdiom na strednej škole, aby pestúni aj naďalej zabezpečovali jeho odôvodnené potreby, poskytovali mu pomoc a podporu a vytvárali mu bezpečné rodinné zázemie. 17. Vyživovacia povinnosť rodičov dieťaťa bola určená podľa cit. ust. § 51 a § 62 ods. 3 Zákona o rodine. Vzhľadom k tomu, že dostupnými prostriedkami sa súdu nepodarilo zistiť ich osobné, ekonomické a majetkové pomery, sú povinní podieľať sa na výžive dieťaťa minimálnym výživným v rozsahu 30% zo sumy životného minima určeného na nezaopatrené plnoleté dieťa, ktoré sú povinní platiť do rúk dieťaťa po dosiahnutí jeho plnoletosti. Poučenie: Proti tomuto rozsudku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https://www.kauzis.sk/judikatura/r/ECLI:SK:OSPD:2025:3825200897.2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