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13P/37/2025 z 11. 6. 2025</w:t>
      </w:r>
    </w:p>
    <w:p>
      <w:r>
        <w:t>Rozsudok Okresného súdu Prievidza z 11. júna 2025, sp. zn. 13P/37/2025, ECLI:SK:OSPD:2025:3825201570.2</w:t>
      </w:r>
    </w:p>
    <w:p>
      <w:r>
        <w:t>Súd: Okresný súd Prievidza</w:t>
      </w:r>
    </w:p>
    <w:p>
      <w:r>
        <w:t>Spisová značka: 13P/37/2025</w:t>
      </w:r>
    </w:p>
    <w:p>
      <w:r>
        <w:t>ECLI: ECLI:SK:OSPD:2025:3825201570.2</w:t>
      </w:r>
    </w:p>
    <w:p>
      <w:r>
        <w:t>Dátum vydania: 11. 6.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13P/37/2025 3825201570 11. 06. 2025 Mgr. Marianna Hašková ECLI:SK:OSPD:2025:3825201570.2</w:t>
      </w:r>
    </w:p>
    <w:p>
      <w:r>
        <w:t>ROZSUDOK V MENE SLOVENSKEJ REPUBLIKY Okresný súd Prievidza, sudkyňou Mgr. Mariannou Haškovou, v právnej veci manželky: A. B. C., nar. XX.XX.XXXX, bytom D. E. XXX, proti manželovi: F. B., nar. XX.XX.XXXX, bytom G. H., F. C. I. E. XXX/X, o rozvod manželstva a úpravu rodičovských práv a povinností k maloletému dieťaťu: J. B., nar. XX.XX.XXXX, bytom D. E. XXX, zastúpené Úradom práce, sociálnych vecí a rodiny Prievidza ako kolíznym opatrovníkom, na čas po rozvode, takto rozhodol: I. Súd manželstvo A. B. C., C. C., nar. XX.XX.XXXX a F. B., nar. XX.XX.XXXX, uzavreté dňa 11.05.2017 v Skačanoch zapísané v knihe manželstiev F. K. L. vo zväzku 7 ročník 2017 na strane 54 pod poradovým číslom 5 r o z v á d z a. II. Súd s ch v a ľ u j e rodičovskú dohodu: Maloletý J. B., nar. XX.XX.XXXX sa zveruje do osobnej starostlivosti matky A. B. C., nar. XX.XX.XXXX, s tým, že obaja rodičia sú oprávnení maloletého J. zastupovať a spravovať jeho majetok v bežných veciach. Otec F. B., nar. XX.XX.XXXX sa z a v ä z u j e platiť na výživu maloletého J. B., nar. XX.XX.XXXX sumu 100,- eur mesačne s účinnosťou od právoplatnosti rozhodnutia naďalej, ktoré je povinný platiť najneskôr do posledného dňa v mesiaci, ktorý predchádza mesiacu, za ktorý sa výživné poskytuje na účet matky. Stretávanie sa otca s maloletým J. sa neupravuje. III. Žiaden z účastníkov n e m 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w:t>
      </w:r>
    </w:p>
    <w:p>
      <w:r>
        <w:t>dieťaťom alebo iná ako peňažná povinnosť vo vzťahu k maloletému dieťaťu), môže oprávnený podať návrh na nariadenie výkonu rozhodnutia podľa § 370 a nasl. CMP. Podľa § 27 ods. l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https://www.kauzis.sk/judikatura/r/ECLI:SK:OSPD:2025:3825201570.2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