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15Ps/8/2025 z 11. 6. 2025</w:t>
      </w:r>
    </w:p>
    <w:p>
      <w:r>
        <w:t>Uznesenie Okresného súdu Prievidza z 11. júna 2025, sp. zn. 15Ps/8/2025, ECLI:SK:OSPD:2025:3825202467.1</w:t>
      </w:r>
    </w:p>
    <w:p>
      <w:r>
        <w:t>Súd: Okresný súd Prievidza</w:t>
      </w:r>
    </w:p>
    <w:p>
      <w:r>
        <w:t>Spisová značka: 15Ps/8/2025</w:t>
      </w:r>
    </w:p>
    <w:p>
      <w:r>
        <w:t>ECLI: ECLI:SK:OSPD:2025:3825202467.1</w:t>
      </w:r>
    </w:p>
    <w:p>
      <w:r>
        <w:t>Dátum vydania: 11. 6.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15Ps/8/2025 3825202467 11. 06. 2025 JUDr. Eva Kiššová ECLI:SK:OSPD:2025:3825202467.1</w:t>
      </w:r>
    </w:p>
    <w:p>
      <w:r>
        <w:t>Uznesenie Okresný súd Prievidza v právnej veci obmedzeného: A. B., nar. X.X.XXXX, trvale bytom C. A., zast. opatrovníkom: Mesto Prievidza, Námestie slobody 14, Prievidza, o návrhu navrhovateľa: D. B., nar. XX.X.XXXX, bytom B. B. XXX/X, A., v konaní o zmenu opatrovníka, takto rozhodol: I. Súd konanie z a s t a v u j e . II. Žiaden z účastníkov n e m á právo na náhradu trov konania. odôvodnenie: 1. Navrhovateľ predložil súdu návrh na zmenu opatrovníka svojho brata - obmedzeného. 2. Podaním doručeným súdu dňa 4.6.2025 zobral svoj návrh v celom rozsahu späť. 3. Podľa § 29 Civilného mimosporového poriadku,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Dispozícia s návrhom patrí medzi základné procesné oprávnenia navrhovateľa. Navrhovateľ zobral svoj návrh na začatie konania späť v celom rozsahu. Keďže vzhľadom na predmet konania nie je potrebné v konaní pokračovať, súd rešpektujúc dispozičné právo navrhovateľa konanie zastavil. 5. O trovách konania rozhodol podľa § 52 Civilného mimosporového poriadku. Poučenie: Proti tomuto uzneseniu je prípustné odvolanie v lehote 15 dní odo dňa jeho doručenia na Okresnom súde Prievidza písomne v dvoch vyhotoveniach (§ 357 písm. a) Civilného sporového poriadku). V odvolaní sa má popri všeobecných náležitostiach (§ 127 Civilného sporového poriadku) uviesť, proti ktorému rozhodnutiu smeruje, v akom rozsahu sa napáda, z akých dôvodov sa rozhodnutie považuje za nesprávne (odvolacie dôvody) a čoho sa odvolateľ domáha (odvolací návrh) (§ 363 Civilného sporového poriadku).</w:t>
      </w:r>
    </w:p>
    <w:p/>
    <w:p>
      <w:r>
        <w:t>Zdroj: KAUZIS.SK – https://www.kauzis.sk/judikatura/r/ECLI:SK:OSPD:2025:3825202467.1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