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9P/41/2025 z 29. 10. 2025</w:t>
      </w:r>
    </w:p>
    <w:p>
      <w:r>
        <w:t>Rozsudok Okresného súdu Prievidza z 29. októbra 2025, sp. zn. 9P/41/2025, ECLI:SK:OSPD:2025:3825204376.4</w:t>
      </w:r>
    </w:p>
    <w:p>
      <w:r>
        <w:t>Súd: Okresný súd Prievidza</w:t>
      </w:r>
    </w:p>
    <w:p>
      <w:r>
        <w:t>Spisová značka: 9P/41/2025</w:t>
      </w:r>
    </w:p>
    <w:p>
      <w:r>
        <w:t>ECLI: ECLI:SK:OSPD:2025:3825204376.4</w:t>
      </w:r>
    </w:p>
    <w:p>
      <w:r>
        <w:t>Dátum vydania: 29. 10.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9P/41/2025 3825204376 29. 10. 2025 JUDr. Beata Gešvantnerová ECLI:SK:OSPD:2025:3825204376.4</w:t>
      </w:r>
    </w:p>
    <w:p>
      <w:r>
        <w:t>ROZSUDOK V MENE SLOVENSKEJ REPUBLIKY Okresný súd Prievidza samosudcom JUDr. Beatou Gešvantnerovou vo veci starostlivosti o maloleté dieťa: A. B., narodená XX.XX.XXXX, zastúpené Úradom práce, sociálnych vecí a rodiny Prievidza, dieťa rodičov - matky: C. D., narodená XX.XX.XXXX, bytom X.XXXX XXX/X, E., zast. Advokátska kancelária Mgr. Vladimíra Ľuptáka, so sídlom M. Mišíka I. 2752/4A, 971 01 Prievidza a otca: F. B., narodený XX.XX.XXXX, bytom X.XXXX XXX/X, E., zast. Mgr. Rastislav Domček, advokát, so sídlom Černyševského 26, 851 01 Bratislava o zverenie do osobnej starostlivosti a určenie výživného takto rozhodol: Súd schvaľuje rodičovskú dohodu: I. Maloleté dieťa A. B., nar. XX.XX.XXXX sa zveruje do osobnej starostlivosti matky. II. Zastupovať v bežných veciach a spravovať majetok maloletej A. budú obaja rodičia, každý samostatne. III. Otec maloletého dieťaťa F. B., 24.08.1983 sa zaväzuje s účinnosťou od 04.09.2025 platiť výživné na maloletú A. B., nar. XX.XX.XXXX v sume 375 eur mesačne, vždy do 15-teho dňa toho ktorého mesiaca vopred k rukám matky maloletého dieťaťa. IV. Nedoplatok na výživnom z titulu určenia výživného za čas od 04.09.2025 do vyhlásenia rozhodnutia na maloletú A. B., nar. XX.XX.XXXX vo výške 362,50 eur sa zaväzuje otec F. B., nar. XX.XX.XXXX zaplatiť k rukám matky do 30.11.2025. V. Otec maloletého dieťaťa F. B., nar. XX.XX.XXXX je oprávnený stretávať sa s maloletou A. každý párny kalendárny týždeň od piatka od 17:00 hod. do nedele do 19:00 hod. s tým, že miesto prevzatia a odovzdania dieťaťa je bydlisko matky. VI. Počas vianočných sviatkov, veľkonočných sviatkov, jarných prázdnin a letných prázdnin sa uplatní nasledovná špecifická úprava stretávania sa otca s maloletou A.: Otec maloletého dieťaťa F. B., nar. XX.XX.XXXX je oprávnený stretávať sa s maloletou A. počas jarných prázdnin vyhlásených MŠ SR každý nepárny kalendárny rok v čase od nedele predchádzajúcej začiatku jarných prázdnin od 17:00 hod. do nasledujúcej soboty do 19:00 hod., s tým, že miesto prevzatia a odovzdania dieťaťa je bydlisko matky. Otec maloletého dieťaťa F. B., nar. XX.XX.XXXX je oprávnený stretávať sa s maloletou A. počas veľkonočných sviatkov každý nepárny kalendárny rok od Zeleného štvrtka od 18:00 hod. do Veľkonočného pondelka do 19:00 hod. s tým, že miesto prevzatia a odovzdania dieťaťa je bydlisko matky.</w:t>
      </w:r>
    </w:p>
    <w:p>
      <w:r>
        <w:t>Otec maloletého dieťaťa F. B., nar. XX.XX.XXXX je oprávnený stretávať sa s maloletou A. počas letných prázdnin v každom kalendárnom roku od 01.07. od 10:00 hod. do 15.07. do 19:00 hod., od 01.08 od 10:00 hod. do 15.08. do 19:00 hod. s tým, že miesto prevzatia a odovzdania dieťaťa je bydlisko matky. Otec maloletého dieťaťa F. B., 24.08.1983 je oprávnený stretávať sa s maloletou A. počas vianočných sviatkov každý kalendárny rok od 25.12 od 19:00 hod. do 03.01 nasledujúceho kalendárneho roku do 19:00 hod. s tým, že miesto prevzatia a odovzdania dieťaťa je bydlisko matky. Počas obdobia špecifickej úpravy stretávania sa bežná úprava stretávania sa nerealizuje. VII. Matka sa zaväzuje maloleté dieťa na styk s otcom pripraviť a stretnutie otca s maloletou umožniť. VIII. Žiaden z účastníkov nemá nárok na náhradu trov konania. odôvodnenie: Tento rozsudok odôvodnenie neobsahuje /§ 221 písm. a/ CSP/. Poučenie: Proti tomuto rozsudku je odvolanie prípustné, avšak účastníci sa vzdali práva podať odvolanie voči rozhodnutiu, čo potvrdili svojim podpisom do súdnej zápisnice /§368 CSP/. Proti tomuto rozsudku v časti schválenia rodičovskej dohody odvolanie rodičmi nie je prípustné /§ 122 CMP/. Ak povinný nesplní povinnosť uloženú týmto rozsudkom, môže oprávnený podať návrh na vykonanie exekúcie podľa Exekučného poriadku. Ak povinný dobrovoľne nesplní, čo mu ukladá vykonateľné rozhodnutie, ktorým bola upravená starostlivosť o maloletého, styk s maloletým alebo iná ako peňažná povinnosť vo vzťahu k maloletému, môže oprávnený podať návrh na výkon rozhodnutia podľa ustanovení o výkone rozhodnutia vo veciach maloletých Civilného mimosporového poriadku.</w:t>
      </w:r>
    </w:p>
    <w:p/>
    <w:p>
      <w:r>
        <w:t>Zdroj: KAUZIS.SK – https://www.kauzis.sk/judikatura/r/ECLI:SK:OSPD:2025:3825204376.4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