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6Ps/6/2025 z 28. 11. 2025</w:t>
      </w:r>
    </w:p>
    <w:p>
      <w:r>
        <w:t>Uznesenie Okresného súdu Prievidza z 28. novembra 2025, sp. zn. 6Ps/6/2025, ECLI:SK:OSPD:2025:3825204792.1</w:t>
      </w:r>
    </w:p>
    <w:p>
      <w:r>
        <w:t>Súd: Okresný súd Prievidza</w:t>
      </w:r>
    </w:p>
    <w:p>
      <w:r>
        <w:t>Spisová značka: 6Ps/6/2025</w:t>
      </w:r>
    </w:p>
    <w:p>
      <w:r>
        <w:t>ECLI: ECLI:SK:OSPD:2025:3825204792.1</w:t>
      </w:r>
    </w:p>
    <w:p>
      <w:r>
        <w:t>Dátum vydania: 28. 11.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6Ps/6/2025 3825204792 28. 11. 2025 Mgr. Miriam Manová ECLI:SK:OSPD:2025:3825204792.1</w:t>
      </w:r>
    </w:p>
    <w:p>
      <w:r>
        <w:t>Uznesenie Okresný súd Prievidza v konaní o ustanovení osobitného zástupcu osobe pozbavenej v spôsobilosti na právne úkony A. B., na. XX.XX.XXXX v C., trvale bytom D. XXX, štátnemu občanovi SR, zastúpeným opatrovníčkou E. B., nar. XX.XX.XXXX E., trvale bytom D. XXX, štátnej občianky SR, právne zastúpenej Advokátskou kanceláriou Valach, Kišac, s. r. o., so sídlom Gogoľova 18, 852 02 Bratislava, IČO: 36 663 051, za účasti navrhovaného osobitného zástupcu F. B., nar. XX.XX.XXXX v G., trvale bytom D. XX, štátnej občianky SR, takto rozhodol: I. Súd ustanovuje A. B., nar. XX.XX.XXXX, trvale bytom D. XXX, osobe pozbavenej v spôsobilosti na právne úkony, za osobitnú opatrovníčku F. B., H. I., nar. XX.XX.XXXX v G., trvale bytom D. XX, J. K. H., na jeho zastupovanie pri vykonaní všetkých právnych úkonov spojených s odplatným prevodom vlastníckeho práva spoluvlastníckeho podielu o veľkosti 1 k celku nehnuteľností evidovaných na Okresnom úrade G., katastrálnom odbore, pre obec D. a katastrálne územie D., na liste vlastníctva č. XXX, a to: pozemok parcely registra „C“ č. XXX/X, druh pozemku: Záhrada o výmere 266 m2, pozemok parcely registra „C“ č. XXX/XX, druh pozemku: Zastavaná plocha a nádvorie o výmere 460 m2, stavba, popis stavby: rod. dom, súp. č. XXX, druh stavby: XX, postavená na pozemku parcely registra „C“ č. XXX/XX. II. Žiaden z účastníkov nemá nárok na náhradu trov konania. odôvodnenie: 1. Dňa 30.09.2025 bol Okresnému súdu Prievidza doručený návrh opatrovníčky E. B., na ustanovenie osobitného zástupcu A. B., na. XX.XX.XXXX C., osobe pozbavenej v spôsobilosti na právne úkony, a to F. B., nar. XX.XX.XXXX v G., ktorá ho bude zastupovať pri uzatvorení kúpnej zmluvy, predmetom ktorej bude odplatný prevod vlastníckeho práva k spoluvlastníckemu podielu. 2. Podľa § 2 ods. 1 zákona č. 161/2015 Z. z. Civilný mimosporový poriadok v znení neskorších predpisov (ďalej len "CMP") na konania podľa tohto zákona sa použijú ustanovenia Civilného sporového poriadku, ak tento zákon neustanovuje inak. 3. Podľa § 221 písm. a) zákona č. 160/2015 Z. z. Civilný sporový poriadok v znení neskorších predpisov (ďalej len "CSP") písomné vyhotovenie rozsudku nemusí obsahovať odôvodnenie, ak je na pojednávaní vyhlásený rozsudok za prítomnosti všetkých strán alebo ich zástupcov, ktorí sa vzdajú odvolania. 4. Podľa § 234 ods. 2 CSP ak nie je ďalej ustanovené inak, použijú sa na uznesenie primerane ustanovenia o rozsudku. 5. Navrhovateľka, právny zástupca navrhovateľky, a navrhovaný osobitný zástupca osoby pozbavenej v spôsobilosti na právne úkony, sa po vyhlásení uznesenia na pojednávaní konanom dňa 28.11.2025, vzdali práva podať odvolanie.</w:t>
      </w:r>
    </w:p>
    <w:p>
      <w:r>
        <w:t>Poučenie: Proti uzneseniu možno podať odvolanie do 15 dní odo dňa jeho doručenia prostredníctvom Okresného súdu Prievidza na Krajský súd Žilina.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w:t>
      </w:r>
    </w:p>
    <w:p/>
    <w:p>
      <w:r>
        <w:t>Zdroj: KAUZIS.SK – https://www.kauzis.sk/judikatura/r/ECLI:SK:OSPD:2025:3825204792.1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