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21Csp/4/2024 z 3. 2. 2026</w:t>
      </w:r>
    </w:p>
    <w:p>
      <w:r>
        <w:t>Rozsudok Okresného súdu Prievidza z 3. februára 2026, sp. zn. 21Csp/4/2024, ECLI:SK:OSPD:2026:3824200324.4</w:t>
      </w:r>
    </w:p>
    <w:p>
      <w:r>
        <w:t>Súd: Okresný súd Prievidza</w:t>
      </w:r>
    </w:p>
    <w:p>
      <w:r>
        <w:t>Spisová značka: 21Csp/4/2024</w:t>
      </w:r>
    </w:p>
    <w:p>
      <w:r>
        <w:t>ECLI: ECLI:SK:OSPD:2026:3824200324.4</w:t>
      </w:r>
    </w:p>
    <w:p>
      <w:r>
        <w:t>Dátum vydania: 3.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21Csp/4/2024 3824200324 03. 02. 2026 JUDr. Dagmar Mičková ECLI:SK:OSPD:2026:3824200324.4</w:t>
      </w:r>
    </w:p>
    <w:p>
      <w:r>
        <w:t>ROZSUDOK V MENE SLOVENSKEJ REPUBLIKY Okresný súd Prievidza, sudkyňou JUDr. Dagmar Mičkovou, v právnej veci žalobcu: Silverside Financial services, s.r.o., so sídlom Ružová dolina 6, 821 08 Bratislava, IČO: 51 179 172, pr. zast.: Advokátska kancelária VIVID LEGAL, s.r.o., so sídlom Ružová dolina 6, 821 08 Bratislava, IČO: 36 807 915, proti žalovanej: A. B., nar. XX.XX.XXXX, bytom C. XXX/XX, D., o zaplatenie 1 563,99 eur s príslušenstvom, takto rozhodol: I. Žalovaná je povinná zaplatiť žalobcovi sumu istiny vo výške 1 563,99 €, sumu istiny vo výške 288,32 €, sumu zmluvných úrokov vo výške 861,37 €, zákonný úrok z omeškania vo výške 5 % ročne zo sumy vo výške 1 250,16 € od 01.10.2022 do zaplatenia, zákonný úrok z omeškania vo výške 5 % ročne zo súm omeškaných splátok úveru nasledovne: zo sumy 46,59 eur od 16.02.2021 do 16.02.2021, zo sumy 46,59 eur od 16.03.2021 do 19.07.2021, zo sumy 46,59 eur od 16.04.2021 do 19.07.2021, zo sumy 4,06 eur od 20.07.2021 do 21.09.2021, zo sumy 46,59 eur od 16.05.2021 do 21.09.2021, zo sumy 46,59 eur od 16.06.2021 do 21.09.2021, zo sumy 2,68 eur od 22.09.2021 do zaplatenia, zo sumy 46,59 eur od 16.07.2021 do zaplatenia, zo sumy 46,59 eur od 16.08.2021 do zaplatenia, zo sumy 46,59 eur od 16.09.2021 do zaplatenia, zo sumy 46,59 eur od 16.10.2021 do zaplatenia, zo sumy 46,59 eur od 16.11.2021 do zaplatenia, zo sumy 46,59 eur od 16.12.2021 do zaplatenia, zo sumy 46,59 eur od 16.01.2022 do zaplatenia, zo sumy 46,59 eur od 16.02.2022 do zaplatenia, zo sumy 46,59 eur od 16.03.2022 do zaplatenia, zo sumy 46,59 eur od 16.04.2022 do zaplatenia, zo sumy 46,59 eur od 16.05.2022 do zaplatenia, zo sumy 46,59 eur od 16.06.2022 do zaplatenia, zo sumy 46,59 eur od 16.07.2022 do zaplatenia, zo sumy 46,59 eur od 16.08.2022 do zaplatenia, zo sumy 46,59 eur od 16.09.2022 do zaplatenia, zákonný úrok z omeškania vo výške 5 % ročne zo súm omeškaných mesačných nákladov spojených s poistením nasledovne: zo sumy 5,44 eur od 16.02.2021 do 16.02.2021, zo sumy 5,44 eur od 16.03.2021 do 19.07.2021, zo sumy 5,44 eur od 16.04.2021 do 19.07.2021, zo sumy 5,44 eur od 16.05.2021 do 21.09.2021, zo sumy 5,44 eur od 16.06.2021 do zaplatenia, zo sumy 5,44 eur od 16.07.2021 do zaplatenia, zo sumy 5,44 eur od 16.08.2021 do zaplatenia, zo sumy 5,44 eur od 16.09.2021 do zaplatenia, zo sumy 5,44 eur od 16.10.2021 do zaplatenia, zo sumy 5,44 eur od 16.11.2021 do zaplatenia, zo sumy 5,44 eur od 16.12.2021 do zaplatenia, zo sumy 5,44 eur od 16.01.2022 do zaplatenia, zo sumy 5,44 eur od 16.02.2022 do zaplatenia, zo sumy 5,44 eur od 16.03.2022 do zaplatenia, zo sumy 5,44 eur od 16.04.2022 do zaplatenia, zo sumy 5,44 eur od 16.05.2022 do zaplatenia, zo sumy 5,44 eur od 16.06.2022 do zaplatenia, zo sumy 5,44 eur od 16.07.2022 do zaplatenia, zo sumy 5,44 eur od 16.08.2022 do zaplatenia, zo sumy 5,44 eur od 16.09.2022 do zaplatenia, náklady za vystavenie upomienky vo výške 3,00 eur, a to všetko do troch dní od právoplatnosti tohto rozsudku. II. Vo zvyšku sa žaloba zamieta. III. Žalobcovi sa proti žalovanej priznáva nárok na náhradu trov konania vo výške 80 %, o výške ktorých rozhodne súd prvej inštancie po právoplatnosti rozhodnutia, ktorým sa konanie končí, samostatným uznesením, ktoré vydá súdny úradník.</w:t>
      </w:r>
    </w:p>
    <w:p>
      <w:r>
        <w:t>odôvodnenie: 1. Žalobca sa žalobou zo dňa 16.01.2024 domáhal od žalovaného zaplatenia istiny 1563,99 €, istiny 288,32 €, sumy zmluvných úrokov 861,37 €, sumy zmluvnej pokuty 302,52 €, zmluvnej pokuty vo výške 10 % ročne zo sumy 1 250,16 eur od 01.10.2022 do dňa podania žaloby, zákonných úrokov z omeškania 5% ročne zo sumy 1 250,16 € od 01.10.2022 do zaplatenia, zákonného úroku z omeškania vo výške 5 % ročne zo súm omeškaných splátok úveru nasledovne: zo sumy 46,59 eur od 16.02.2021 do 16.02.2021, zo sumy 46,59 eur od 16.03.2021 do 19.07.2021, zo sumy 46,59 eur od 16.04.2021 do 19.07.2021, zo sumy 4,06 eur od 20.07.2021 do 21.09.2021, zo sumy 46,59 eur od 16.05.2021 do 21.09.2021, zo sumy 46,59 eur od 16.06.2021 do 21.09.2021, zo sumy 2,68 eur od 22.09.2021 do zaplatenia, zo sumy 46,59 eur od 16.07.2021 do zaplatenia, zo sumy 46,59 eur od 16.08.2021 do zaplatenia, zo sumy 46,59 eur od 16.09.2021 do zaplatenia, zo sumy 46,59 eur od 16.10.2021 do zaplatenia, zo sumy 46,59 eur od 16.11.2021 do zaplatenia, zo sumy 46,59 eur od 16.12.2021 do zaplatenia, zo sumy 46,59 eur od 16.01.2022 do zaplatenia, zo sumy 46,59 eur od 16.02.2022 do zaplatenia, zo sumy 46,59 eur od 16.03.2022 do zaplatenia, zo sumy 46,59 eur od 16.04.2022 do zaplatenia, zo sumy 46,59 eur od 16.05.2022 do zaplatenia, zo sumy 46,59 eur od 16.06.2022 do zaplatenia, zo sumy 46,59 eur od 16.07.2022 do zaplatenia, zo sumy 46,59 eur od 16.08.2022 do zaplatenia, zo sumy 46,59 eur od 16.09.2022 do zaplatenia, zákonného úroku z omeškania vo výške 5 % ročne zo súm omeškaných mesačných nákladov spojených s poistením nasledovne: zo sumy 5,44 eur od 16.02.2021 do 16.02.2021, zo sumy 5,44 eur od 16.03.2021 do 19.07.2021, zo sumy 5,44 eur od 16.04.2021 do 19.07.2021, zo sumy 5,44 eur od 16.05.2021 do 21.09.2021, zo sumy 5,44 eur od 16.06.2021 do zaplatenia, zo sumy 5,44 eur od 16.07.2021 do zaplatenia, zo sumy 5,44 eur od 16.08.2021 do zaplatenia, zo sumy 5,44 eur od 16.09.2021 do zaplatenia, zo sumy 5,44 eur od 16.10.2021 do zaplatenia, zo sumy 5,44 eur od 16.11.2021 do zaplatenia, zo sumy 5,44 eur od 16.12.2021 do zaplatenia, zo sumy 5,44 eur od 16.01.2022 do zaplatenia, zo sumy 5,44 eur od 16.02.2022 do zaplatenia, zo sumy 5,44 eur od 16.03.2022 do zaplatenia, zo sumy 5,44 eur od 16.04.2022 do zaplatenia, zo sumy 5,44 eur od 16.05.2022 do zaplatenia, zo sumy 5,44 eur od 16.06.2022 do zaplatenia, zo sumy 5,44 eur od 16.07.2022 do zaplatenia, zo sumy 5,44 eur od 16.08.2022 do zaplatenia, zo sumy 5,44 eur od 16.09.2022 do zaplatenia, nákladov za vystavenie upomienky vo výške 3,00 eura a náhrady trov konania. 2. Žalobca v dôvodoch žaloby uviedol, že žalovaná ako dlžník uzavrela dňa 23.09.2020 so žalobcom ako veriteľom zmluvu o spotrebiteľskom úvere č. 977778358. Žalovaná sa zaviazala vrátiť poskytnutý úver za podmienok uvedených v zmluve a podľa dohodnutého splátkového kalendára, čo však nedodržal. Dňa 29.09.2022 bolo v Obchodnom vestníku SR č. 187/2002 pod č. K056351 zverejnené Uznesenie Okresného súdu Bratislava I zo dňa 22.09.2022, sp. zn. 31K/25/2022, ktorým súd rozhodol o vyhlásení konkurzu na majetok spoločnosti Silverside, a.s. v konkurze. Dňa 10.10.2022 bolo v Obchodnom vestníku SR č. 194/2022 pod č. K058318 zverejnené Uznesenie Okresného súdu Bratislava I zo dňa 04.10.2022, sp. zn. 31K/25/2022, ktorým súd rozhodol o tom, že do funkcie správcu ustanovuje JUDr. S. S., č. správcu 2009. Žalobca ďalej uviedol, že žalovaná dňa 23.09.2020 uzavrela so žalobcom Zmluvu o zabezpečení poistenia schopnosti splácať úver č. 977778358. Žalovaná sa zaviazala splácať mesačné náklady spojené s poistením vyplývajúcim zo zmluvy o zabezpečení poistenia pravidelnou mesačnou splátkou. Žalovaná sa dostala so splácaním úveru ako aj so splácaním mesačných nákladov spojených s poistením do omeškania. Žalobca poukazoval na ust. § 46 zák. č. 7/2005 Z.z. o konkurze a reštrukturalizácii, v zmysle ktorého došlo dňom vyhlásenia konkurzu k splatnosti všetkých nesplatných pohľadávok a záväzkov úpadcu. Nakoľko bolo uznesenie o vyhlásení konkurzu zverejnené v Obchodnom vestníku SR dňa 29.09.2022, účinok zosplatnenia nastal dňa 30.09.2022 ex lege. Nakoľko sa žalovaná dostala do omeškania so splácaním úveru, má nárok aj na zaplatenie zmluvnej pokuty vo výške 10% z dlžnej sumy nezaplatenej splátky úveru od prvého dňa omeškania, na zaplatenie zákonného úroku z omeškania z dlžnej sumy nezaplatenej splátky úveru od prvého dňa omeškania, na zaplatenie zákonného úroku z omeškania z dlžnej sumy zosplatneného úveru od prvého dňa omeškania, na zaplatenie zákonného úroku z omeškania z dlžnej sumy neuhradených súm mesačných nákladov spojených s poistením od prvého dňa omeškania. 3. Žalobný návrh s prílohami boli žalovanej doručené dňa 16.02.2024, žalovaná sa k veci nevyjadrila, v konaní zostala nečinná.</w:t>
      </w:r>
    </w:p>
    <w:p>
      <w:r>
        <w:t>4. Súd na prejednanie veci nariadil pojednávanie, na ktoré sa žalovaná nedostavila, svoju neprítomnosť neospravedlnila, nežiadala pojednávanie odročiť. Súd preto vec prejednal v neprítomnosti žalovanej. 5. Súd pri rozhodovaní vychádzal z nasledovného skutkového stavu: 6. Spoločnosť Silverside, a.s. so sídlom Plynárenská 7/B, Bratislava, IČO: 50 052 560 ako veriteľ, na základe Žiadosti žalovanej o poskytnutie spotrebiteľského úveru uzavrel so žalovanou ako dlžníkom dňa 23.09.2020 Zmluvu o spotrebiteľskom úvere č. 977778358. Na jej základe uvedená obchodná spoločnosť poskytla žalovanej podľa zák. č. 129/2010 Z.z. spotrebiteľský úver vo výške 1 700,- €.. Žalovaná ako dlžník sa zaviazala vrátiť poskytnutý úver spolu s úrokom, za podmienok dohodnutých v zmluve, a to v splátkach po 46,59 € mesačne od 15.11.2020 do 15.10.2025, pri dohodnutej úrokovej sadzbe úveru 21,62 % ročne, odplate vo výške 21,62 %, celkovej čiastke, ktorú má žalovaná zaplatiť 2 795,40 €. Splátkový kalendár je súčasťou zmluvy. Ďalej účastníci danej zmluvy: spoločnosť Silverside, a.s. ako poistník a žalovaný ako klient uzavreli dňa 23.09.2020 písomne aj Zmluvu o zabezpečení poistenia schopnosti splácať úver č. 977778358. Spoločnosť Silverside, a.s. ako poistník sa zaviazal zabezpečiť pre žalovaného ako klienta poistenie schopnosti splácať úver v rozsahu komplexného súboru poistenia, s nákladmi spojenými s poistením, ktoré mesačne predstavujú sumu 5,44 €; s tým, že s poistením sa viaže povinnosť žalovanej ako klienta platiť mesačné náklady spojené s poistením, poistenie je dobrovoľné a nie je podmienkou poskytnutia úveru klientovi ako dlžníkovi. 7. Úver bol veriteľom žalovanej vyplatený podľa zmluvy. Žalovaná ako dlžník na splatenie úveru sa dostala do omeškania so splácaním úveru ako aj nákladov spojených s poistením. 8. Po právnej stránke súd posúdil vec nasledovne: 9. Podľa § 497 Obch. zák., Zmluvou o úvere sa zaväzuje veriteľ, že na požiadanie dlžníka poskytne v jeho prospech peňažné prostriedky do určitej sumy a dlžník sa zaväzuje poskytnuté peňažné prostriedky vrátiť a zaplatiť úroky. 10. Podľa § 52 ods. 1 Obč. zák., Spotrebiteľskou zmluvou je každá zmluva bez ohľadu na právnu formu, ktorú uzatvára dodávateľ so spotrebiteľom. 11. Podľa § 52 ods. 3 Obč. zák., Dodávateľ je osoba, ktorá pri uzatváraní a plnení spotrebiteľskej zmluvy koná v rámci predmetu svojej obchodnej alebo inej podnikateľskej činnosti. 12. Podľa § 52 ods. 4 Obč. zák., Spotrebiteľ je fyzická osoba, ktorá pri uzatváraní a plnení spotrebiteľskej zmluvy nekoná v rámci predmetu svojej obchodnej činnosti alebo inej podnikateľskej činnosti. 13. Podľa § 1 ods. 2 zák. č. 129/2010 Z.z., Spotrebiteľským úverom na účely tohto zákona je dočasné poskytnutie peňažných prostriedkov na základe zmluvy o spotrebiteľskom úvere vo forme pôžičky, úveru, odloženej platby alebo obdobnej finančnej pomoci poskytnutej veriteľom spotrebiteľovi. Spotrebiteľský úver podľa tohto zákona možno poskytnúť len bezhotovostným prevodom finančných prostriedkov na platobný účet spotrebiteľa alebo na účet stavebného sporiteľa, poštovým poukazom, ktorého adresátom je spotrebiteľ alebo platobným prostriedkom vydaným na meno spotrebiteľa;1) tým nie je dotknuté bezhotovostné poskytnutie viazaného spotrebiteľského úveru podľa § 15 alebo poskytnutie spotrebiteľského úveru bezhotovostne na splatenie iného úveru alebo úverov úhradou veriteľovi oprávnenému poskytovať úver podľa tohto zákona alebo osobitného predpisu.18b) Spotrebiteľským úverom sú aj mladomanželský úver podľa osobitného predpisu,1a) niektoré stavebné úvery a iné úvery podľa osobitného predpisu1b) a nezabezpečené úvery poskytované spotrebiteľom na účely rekonštrukcie nehnuteľnosti určenej na bývanie, pričom ustanovenia osobitných predpisov1c) týkajúce sa poskytovania týchto úverov tým nie sú dotknuté; obmedzenie hornej hranice výšky úveru podľa odseku 3 písm. f) sa na tieto úvery nevzťahuje. 14. Podľa § 9 ods. 1 zák. č. 129/2010 Z.z., Zmluva o spotrebiteľskom úvere musí mať písomnú formu. Každá zmluvná strana dostane najmenej jedno jej vyhotovenie v listinnej podobe alebo na inom trvanlivom médiu, ktoré je dostupné spotrebiteľovi. Zmluva o spotrebiteľskom úvere musí byť v záhlaví</w:t>
      </w:r>
    </w:p>
    <w:p>
      <w:r>
        <w:t>zreteľne označená názvom zmluvy, ktorý obsahuje slová "spotrebiteľský úver" v príslušnom gramatickom tvare. 15. Podľa § 9 ods. 2 zák. č. 129/2010 Z.z., Zmluva o spotrebiteľskom úvere okrem všeobecných náležitostí podľa Občianskeho zákonníka musí obsahovať tieto náležitosti: a)druh spotrebiteľského úveru, b)obchodné meno, sídlo a identifikačné číslo veriteľa, ak ide o právnickú osobu, alebo meno, priezvisko, miesto podnikania alebo adresu trvalého pobytu a identifikačné číslo veriteľa, ak ide o fyzickú osobu; ak je spotrebiteľský úver ponúkaný alebo zmluva o spotrebiteľskom úvere uzavieraná prostredníctvom finančného agenta, zmluva o spotrebiteľskom úvere obsahuje aj údaje o ňom v rozsahu údajov ako u veriteľa, podľa toho, či ide o finančného agenta právnickú osobu alebo fyzickú osobu, c)meno, priezvisko, rodné číslo a adresu trvalého pobytu spotrebiteľa; ak spotrebiteľ nemá pridelené rodné číslo, uvedie sa dátum narodenia, d)dobu trvania zmluvy o spotrebiteľskom úvere, e)celkovú výšku a konkrétnu menu spotrebiteľského úveru a podmienky upravujúce jeho čerpanie, f)opis tovaru alebo služby, na ktoré sa zmluva o spotrebiteľskom úvere vzťahuje, a cenu tovaru alebo služby, ak ide o spotrebiteľský úver vo forme odloženej platby za tovar alebo poskytnutú službu alebo ak ide o zmluvu o viazanom spotrebiteľskom úvere, g)úrokovú sadzbu spotrebiteľského úveru, podmienky, ktoré upravujú jej uplatňovanie, index alebo referenčnú úrokovú sadzbu, na ktorý je výška úrokovej sadzby spotrebiteľského úveru naviazaná, ako aj časové obdobia, v ktorých dochádza k zmene výšky úrokovej sadzby spotrebiteľského úveru, podmienky a spôsob vykonania tejto zmeny; ak sa za rôznych podmienok uplatňujú rôzne úrokové sadzby spotrebiteľského úveru, uvádzajú sa tieto informácie o všetkých uplatniteľných úrokových sadzbách spotrebiteľského úveru, h)ročnú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i)výšku, počet, frekvenciu splátok a prípadné poradie, v ktorom sa budú splátky priraďovať k jednotlivým nesplateným zostatkom s rôznymi úrokovými sadzbami spotrebiteľského úveru na účely jeho splatenia, j)právo spotrebiteľa vyžiadať si výpis z účtu vo forme amortizačnej tabuľky podľa odseku 5, ak sa amortizuje istina na základe zmluvy o spotrebiteľskom úvere na dobu určitú, a to bezplatne a kedykoľvek počas celej doby trvania zmluvy o spotrebiteľskom úvere, k)súhrnný prehľad, ktorý obsahuje lehoty a podmienky splácania úrokov a súvisiacich pravidelných a nepravidelných poplatkov, ak sa poplatky a úroky majú platiť bez amortizácie istiny, l)prípadne poplatky za vedenie jedného alebo viacerých účtov, na ktorých sa zaznamenávajú platobné transakcie a čerpania, ak je otvorenie účtu povinné, spoločne s poplatkami za používanie platobných prostriedkov na platobné transakcie a čerpania a inými poplatkami vyplývajúcimi zo zmluvy o spotrebiteľskom úvere a podmienkami, za akých sa tieto poplatky môžu zmeniť, m)úrokovú sadzbu, ktorá sa použije v prípade omeškania spotrebiteľa s platením splátok, a spôsob jej úpravy a prípadné poplatky pri neplnení zmluvy o spotrebiteľskom úvere, n)upozornenie týkajúce sa následkov nesplácania spotrebiteľského úveru, o)veriteľom vyžadované ručenie alebo poistenie, p)výšku poplatkov hradených spotrebiteľom za úkony notára, ak sú veriteľovi známe, q)informácie o právach podľa § 15 a podmienky ich uplatnenia, r)právo na splatenie spotrebiteľského úveru pred lehotou splatnosti, postup pri takom splatení spotrebiteľského úveru a spôsob určenia výšky poplatku za splatenie spotrebiteľského úveru pred lehotou splatnosti podľa § 16, s)spôsob zániku záväzku zo zmluvy o spotrebiteľskom úvere, t)informáciu o možnosti mimosúdneho riešenia sporov zo zmluvy o spotrebiteľskom úvere, u)právo na odstúpenie od zmluvy o spotrebiteľskom úvere, lehotu, počas ktorej možno toto právo uplatniť, a ďalšie podmienky jeho vykonania vrátane informácie o povinnosti spotrebiteľa zaplatiť čerpanú istinu a príslušný úrok podľa § 13 ods. 3, ako aj o výške úroku za deň alebo o spôsobe jej výpočtu, v)názov a adresu príslušného orgánu dohľadu podľa § 23. 16. Podľa § 788 ods. 1 Obč. zák., poistnou zmluvou sa poistiteľ zaväzuje poskytnúť v dojednanom rozsahu plnenie, ak nastane náhodná udalosť v zmluve bližšie označená a fyzická alebo právnická osoba, ktorá s poistiteľom poistnú zmluvu uzavrela, je povinná platiť poistné. 17. Podľa § 517 ods. 2 Obč. zák.,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18. Podľa § 39 Obč. zák., neplatný je právny úkon, ktorý svojím obsahom alebo účelom odporuje zákonu alebo ho obchádza alebo sa prieči dobrým mravom.</w:t>
      </w:r>
    </w:p>
    <w:p>
      <w:r>
        <w:t>19. Podľa § 53 ods. 9 Obč. zák.,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20. Podľa § 565 Obč. zák.,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21. Podľa § 544 ods. 1 Obč. zák., ak strany dojednajú pre prípad porušenia zmluvnej povinnosti zmluvnú pokutu, je účastník, ktorý túto povinnosť poruší, zaviazaný pokutu zaplatiť, aj keď oprávnenému účastníkovi porušením povinnosti nevznikne škoda. 22. Podľa § 544 ods. 2 Obč. zák., Zmluvnú pokutu možno dojednať len písomne a v dojednaní musí byť určená výška pokuty alebo určený spôsob jej určenia. 23. Vykonaným dokazovaním mal súd preukázané, že uzavretím zmluvy o spotrebiteľskom úvere vznikol medzi spoločnosťou Silverside, a.s. ako veriteľom a žalovanou ako dlžníkom dňa 23.09.2020 záväzkovoprávny vzťah. Veriteľ konal pri uzavretí zmluvy v rámci predmetu svojej podnikateľskej činnosti, keď súd z výpisu z obchodného registra žalobcu zistil, že predmetom jeho činnosti je o.i. aj poskytovanie úverov, vystupoval tak v pozícii dodávateľa. Žalovaná uvedenú zmluvu uzavrela v postavení spotrebiteľa, nakoľko sa jedná o fyzickú osobu, ktorá pri uzavretí zmluvy nekonala v rámci svojho podnikania alebo zamestnania. Ďalej v uvedený deň uzavreli uvedení účastníci zmluvy o úvere aj Zmluvu o zabezpečení poistenia schopnosti splácať úver. Súd vyhodnotil, že zmluvy (o spotrebiteľskom úvere a o zabezpečení schopnosti poistenia) sú spotrebiteľskými zmluvami. Právny vzťah medzi žalobcom a žalovanou je občianskoprávnym vzťahom, súd preto preskúmal uvedené zmluvy v zmysle ustanovení zák. č. 129/2010 Z.z. a Občianskeho zákonníka. 24. Na základe vykonaného dokazovania súd dospel k záveru, že predmetná zmluva o spotrebiteľskom úvere zo dňa 23.09.2020 je platná a spĺňa všetky zákonom požadované náležitosti podľa § 9 zák. č. 129/2010 Z.z.. 25. V konaní nebolo sporné, že spoločnosť Silverside, a.s. poskytla žalovanej spotrebiteľský úver vo výške 1 700,- €, ktorý jej bol poukázaný. Medzi stranami bolo dohodnuté právo veriteľa podľa § 565 Obč. zák. na uplatnenie nároku na predčasnú splatnosť úveru v prípade porušenia povinnosti žalovanej na riadne včasné úhrady splátok. V konaní tiež nebolo pochybné, že žalovaná svoju povinnosť riadne a včas splácať úver splátkami porušila, žalovaná si voči veriteľovi nesplnila tento záväzok zo zmluvy o úvere a nesplácala riadne a včas. 26. Súd uzavrel, že nárok žalobcu na zaplatenie istiny vo výške 1 563,99 €, sumy zmluvných úrokov vo výške 861,37 €, zákonného úroku z omeškania vo výške 5 % ročne zo sumy vo výške 1 250,16 € od 01.10.2022 do zaplatenia, zákonného úroku z omeškania vo výške 5 % ročne zo súm omeškaných splátok úveru nasledovne: zo sumy 46,59 eur od 16.02.2021 do 16.02.2021, zo sumy 46,59 eur od 16.03.2021 do 19.07.2021, zo sumy 46,59 eur od 16.04.2021 do 19.07.2021, zo sumy 4,06 eur od 20.07.2021 do 21.09.2021, zo sumy 46,59 eur od 16.05.2021 do 21.09.2021, zo sumy 46,59 eur od 16.06.2021 do 21.09.2021, zo sumy 2,68 eur od 22.09.2021 do zaplatenia, zo sumy 46,59 eur od 16.07.2021 do zaplatenia, zo sumy 46,59 eur od 16.08.2021 do zaplatenia, zo sumy 46,59 eur od 16.09.2021 do zaplatenia, zo sumy 46,59 eur od 16.10.2021 do zaplatenia, zo sumy 46,59 eur od 16.11.2021 do zaplatenia, zo sumy 46,59 eur od 16.12.2021 do zaplatenia, zo sumy 46,59 eur od 16.01.2022 do zaplatenia, zo sumy 46,59 eur od 16.02.2022 do zaplatenia, zo sumy 46,59 eur od 16.03.2022 do zaplatenia, zo sumy 46,59 eur od 16.04.2022 do zaplatenia, zo sumy 46,59 eur od 16.05.2022 do zaplatenia, zo sumy 46,59 eur od 16.06.2022 do zaplatenia, zo sumy 46,59 eur od 16.07.2022 do zaplatenia, zo sumy 46,59 eur od 16.08.2022 do zaplatenia, zo sumy 46,59 eur od 16.09.2022 do zaplatenia, , nákladov za vystavenie upomienky vo výške 3,00 eur, je dôvodný. Nakoľko zaplatenie žiadnej vyššie uvedenej sumy žalovanou v konaní nebolo preukázané, súd žalovanú zaviazal na jej zaplatenie, tak ako je uvedené vo výroku rozhodnutia.</w:t>
      </w:r>
    </w:p>
    <w:p>
      <w:r>
        <w:t>27. Žalovaná v konaní vyššie uvedené rozhodujúce skutočnosti, a výšku uplatneného nároku nenamietala, skutkové tvrdenia žalobcu nerozporovala. 28. Žalobca ďalej žiadal v konaní zaplatiť od žalovanej sumu istiny vo výške 288,32 € (náklady spojené s poistením) a zákonný úrok z omeškania vo výške 5 % ročne zo súm omeškaných mesačných nákladov spojených s poistením nasledovne: zákonný úrok z omeškania vo výške 5 % ročne zo súm omeškaných mesačných nákladov spojených s poistením nasledovne: zo sumy 5,44 eur od 16.02.2021 do 16.02.2021, zo sumy 5,44 eur od 16.03.2021 do 19.07.2021, zo sumy 5,44 eur od 16.04.2021 do 19.07.2021, zo sumy 5,44 eur od 16.05.2021 do 21.09.2021, zo sumy 5,44 eur od 16.06.2021 do zaplatenia, zo sumy 5,44 eur od 16.07.2021 do zaplatenia, zo sumy 5,44 eur od 16.08.2021 do zaplatenia, zo sumy 5,44 eur od 16.09.2021 do zaplatenia, zo sumy 5,44 eur od 16.10.2021 do zaplatenia, zo sumy 5,44 eur od 16.11.2021 do zaplatenia, zo sumy 5,44 eur od 16.12.2021 do zaplatenia, zo sumy 5,44 eur od 16.01.2022 do zaplatenia, zo sumy 5,44 eur od 16.02.2022 do zaplatenia, zo sumy 5,44 eur od 16.03.2022 do zaplatenia, zo sumy 5,44 eur od 16.04.2022 do zaplatenia, zo sumy 5,44 eur od 16.05.2022 do zaplatenia, zo sumy 5,44 eur od 16.06.2022 do zaplatenia, zo sumy 5,44 eur od 16.07.2022 do zaplatenia, zo sumy 5,44 eur od 16.08.2022 do zaplatenia, zo sumy 5,44 eur od 16.09.2022 do zaplatenia. Zo zmluvy o zabezpečení poistenia schopností splácať úver zo dňa 23.09.2020 medzi žalobcom ako poistníkom a žalovanou ako klientom vyplýva, že žalobca zabezpečil žalovanej ako úverovému dlžníkovi zo zmluvy o spotrebiteľskom úvere z 23.09.2020 poistenie schopnosti splácať úver v rozsahu komplexného súboru poistenia a nákladmi spojenými s poistením vo výške 5,44 € mesačne. Žalovaná sa zaviazala uhrádzať mesačné náklady spojené s poistením vo výške 5,44 € mesačne podľa bodu 7. zmluvy a § 788 Obč. zák.. Nakoľko žalovaná si túto svoju povinnosť riadne neplnila, súd vyhovel žalobe aj v tejto časti o zaplatenie poistného. Žalovaná v konaní uvedené nenamietala. 29. Žalobca ďalej žiadal v konaní zaplatiť od žalovaného aj zmluvnú pokutu vo výške 10 %, ktorú vyčíslil na sumu 302,52 €. 30. Nárok na zmluvnú pokutu vo výške 10% si žalobca odvodil od čl. IX zmluvy-Upozornenie na následky nesplácania, bod 1. v znení: "ak sa dlžník dostane do omeškania so splácaním pravidelných splátok alebo ich časti podľa tejto zmluvy, veriteľ má právo požadovať okrem omeškaných pravidelných splátok zaplatenie zmluvnej pokuty 12% ročne z dlžnej sumy od prvého dňa omeškania. Dlžník berie na vedomie, že v prípade omeškania dlžníka s úhradou peňažného záväzku dlžníka vzniknutého z tejto zmluvy, vzniká veriteľovi nárok na zaplatenie úrokov z omeškania podľa § 517 Obč. zák.." a bod 4. v znení: "v prípade omeškania dlžníka s úhradou zosplatnených záväzkov má veriteľ právo požadovať zaplatenie úrokov z omeškania vo výške určenej podľa čl. IX bod 1. zmluvy a právo požadovať zaplatenie zmluvnej pokuty vo výške 12% ročne z dlžnej sumy od prvého dňa omeškania vo výške určenej spôsobom podľa čl. IX., bod 1. zmluvy a právo požadovať zaplatenie zmluvnej pokuty vo výške 12 % ročne z dlžnej sumy od prvého dňa omeškania. Bod 2. tohto článku sa použije rovnako". 31. Súd v danom prípad posudzujúc ex offo neprijateľnosť zmluvných podmienok v zmluve o spotrebiteľskom úvere považoval dojednanú zmluvnú pokutu 12 % za neprimerane vysokú a v rozpore so zákonom s poukazom na § 3a ods. 1 nar. Vlády SR č. 87/1995 Z.z.; podľa ktorého zmluvná pokuta spolu s úrokom z omeškania nesmie prevýšiť priemernú hodnotu ročnej percentuálnej miery nákladov naposledy zverejnených podľa osobitného predpisu pred vznikom omeškania o viac ako 10 percentuálnych bodov ročne a súčasne nesmú prevýšiť trojnásobok úrokov z omeškania podľa tohto nariadenia vlády. Na účely nariadenia sa posudzuje súčet všetkých sankcií, v tomto prípade súčet výšky úrokov z omeškania a výšky zmluvnej pokuty. Súčet týchto sankcií 12% a 5% = 17% prekračuje trojnásobok úrokov z omeškania 3 x 5% =15%, preto je uvedená zmluvná podmienka v rozpore so zákonom a podľa § 39 Obč. zák. a neplatná. 32. Súčasne súd konštatuje, že zmluvné dojednanie o zmluvnej pokute nebolo individuálne dojednané, tak ako to vyžaduje § 53 ods. 2 Obč. zák.. Pre posúdenie, či zmluvná podmienka bola individuálne dojednaná je podstatné, či sa mal spotrebiteľ - žalovaný možnosť s ňou pred podpisom zmluvy oboznámiť a či mohol ovplyvniť jej obsah. Pokiaľ sa so zmluvnou podmienkou oboznámiť mohol, ale nemohol ovplyvniť jej obsah, nemožno hovoriť o individuálne dojednanej zmluvnej podmienke. Za individuálnu so spotrebiteľom dojednanú zmluvnú podmienku možno považovať len takú, ktorá bola predmetom rokovaní zmluvných strán medzi účastníkmi zmluvy v procese jej kontraktácie, a jej znenie bolo spoločným konsenzom hlavných strán vyplývajúcim z týchto rokovaní. Uzatvorená zmluva</w:t>
      </w:r>
    </w:p>
    <w:p>
      <w:r>
        <w:t>o spotrebiteľskom úvere je spotrebiteľskou zmluvou v zmysle § 52 ods. 1, 3 a 4 O.z., ktorá má v danom prípade, podobu štandardnej formulárovej zmluvy, typickej tým, že sa uzatvára vo viacerých prípadoch opakovane a žalovaná ako spotrebiteľ vzhľadom na jej formulárovú predtlač, jej obsah nemohla žiadnym podstatným spôsobom ovplyvniť. Zo žalobcom predložených listinných dôkazov podľa názoru súdu vyplýva, že jedná sa o takýto prípad. Žalobca v konaní nepreukázal opak, a v konaní ani netvrdil, že by ustanovenie o zmluvnej pokute medzi účastníkmi zmluvy bolo individuálne dojednané. Uvedené nevyplýva, ani zo žalobcom predložených listinných dokladov a dokumentov v rámci skúmania bonity spotrebiteľa a jeho schopnosti úver splácať, postupu účastníkov zmluvy v období pred uzavretím zmluvy o úvere. Na uvedenom posúdení jej neplatnosti nič nemení ani skutočnosť, že žalobca si v konaní uplatňuje zmluvnú pokutu už len vo výške 10%, namiesto 12%. Súd z vyššie uvedených dôvodov nárok na zmluvnú pokutu ako celok zamietol. 33. O trovách konania súd rozhodol podľa § 262 ods. 1 C.s.p. a § 255 ods. 2 C.s.p., t.j. podľa čiastočného úspechu vo veci. 34. V predmetnej veci mal žalobca úspech v časti istiny, úrokov a úrokov z omeškania, neúspešný bol v časti týkajúcej sa zmluvnej pokuty vo výške 302,52 eur, preto mu súd priznal nárok na náhradu trov konania v rozsahu 80 %. 35. Súd nevidel predpoklady na aplikáciu § 257 C.s.p.. 36. O výške trov konania súd rozhodne samostatným uznesením podľa § 262 ods. 2 C.s.p.. Poučenie: Proti tomuto rozsudku m o ž n o podať odvolanie v lehote 15 dní od doručenia tohto rozsudku na Okresnom súde Prievidza. Odvolanie je podané včas aj vtedy, ak bolo v lehote podané na príslušnom odvolacom súde. Odvolanie len proti odôvodneniu rozhodnutia nie je prípustné. Odvolanie môže podať strana, v ktorej neprospech bol rozsudok vydaný. V odvolaní sa popri všeobecných náležitostiach podania uvedie, proti ktorému rozhodnutiu smeruje, v akom rozsahu sa napáda, z akých dôvodov sa rozhodnutie považuje za nesprávne (odvolacie dôvody) a čoho sa odvolateľ domáha (odvolací návrh). Rozsah, v akom sa rozhodnutie napáda, môže odvolateľ rozšíriť len do uplynutia lehoty na podanie odvolania.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uvedenú v odseku 1, ak táto vada mala vplyv na rozhodnutie vo veci samej. Odvolacie dôvody a dôkazy na ich preukázanie možno meniť a dopĺňať len do uplynutia lehoty na podanie odvolania.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Ak povinný dobrovoľne nesplní, čo mu ukladá vykonateľný exekučný titul, môže oprávnený podať návrh na vykonanie exekúcie.</w:t>
      </w:r>
    </w:p>
    <w:p/>
    <w:p>
      <w:r>
        <w:t>Zdroj: KAUZIS.SK – https://www.kauzis.sk/judikatura/r/ECLI:SK:OSPD:2026:3824200324.4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