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24P/52/2025 z 30. 1. 2026</w:t>
      </w:r>
    </w:p>
    <w:p>
      <w:r>
        <w:t>Uznesenie Okresného súdu Prievidza z 30. januára 2026, sp. zn. 24P/52/2025, ECLI:SK:OSPD:2026:3825202808.4</w:t>
      </w:r>
    </w:p>
    <w:p>
      <w:r>
        <w:t>Súd: Okresný súd Prievidza</w:t>
      </w:r>
    </w:p>
    <w:p>
      <w:r>
        <w:t>Spisová značka: 24P/52/2025</w:t>
      </w:r>
    </w:p>
    <w:p>
      <w:r>
        <w:t>ECLI: ECLI:SK:OSPD:2026:3825202808.4</w:t>
      </w:r>
    </w:p>
    <w:p>
      <w:r>
        <w:t>Dátum vydania: 30. 1. 2026</w:t>
      </w:r>
    </w:p>
    <w:p>
      <w:r>
        <w:t>Forma: Uznesenie</w:t>
      </w:r>
    </w:p>
    <w:p>
      <w:pPr>
        <w:pStyle w:val="Heading2"/>
      </w:pPr>
      <w:r>
        <w:t>Text rozhodnutia</w:t>
      </w:r>
    </w:p>
    <w:p>
      <w:r>
        <w:t>Súd: Spisová značka: Identifikačné číslo súdneho spisu: Dátum vydania rozhodnutia: Meno a priezvisko sudcu, VSÚ: ECLI:</w:t>
      </w:r>
    </w:p>
    <w:p>
      <w:r>
        <w:t>Okresný súd Prievidza 24P/52/2025 3825202808 30. 01. 2026 Mgr. Miriam Manová ECLI:SK:OSPD:2026:3825202808.4</w:t>
      </w:r>
    </w:p>
    <w:p>
      <w:r>
        <w:t>Uznesenie Okresný súd Prievidza vo veci starostlivosti súdu o mal. A. B., nar. XX.XX.XXXX v C. D. C., v konaní zastúpeným kolíznym opatrovníkom Úradom práce, sociálnych vecí a rodiny Partizánske, pracovisko Bánovce nad Bebravou, dieťa rodičov: matky C. E., nar. XX.XX.XXXX v C. D. C., trvale bytom F. G. H. I. XX, prechodne bytom B. J. X, štátnej občianky SR, a otca B. B., nar. XX.XX.XXXX v C. D. C., trvale bytom K. J. XX, XXX XX C. D. C., štátneho občana SR, v konaní o návrhu otca mal. dieťaťa na zmenu úpravy práv a povinností k mal. dieťaťu, takto rozhodol: I. Súd konanie zastavuje. II. Žiaden z účastníkov nemá nárok na náhradu trov konania. odôvodnenie: 1. Dňa 10.06.2025 bol Okresnému súdu Prievidza doručený návrh otca mal. dieťaťa, ktorým sa domáhal, aby súd zveril mal. A. B., nar. XX.XX.XXXX v C. D. C. do jeho osobnej starostlivosti, a matke mal. dieťaťa určil vyživovaciu povinnosť. 2. Dňa 07.01.2026 vzal otec mal. dieťaťa svoj návrh na zmenu úpravy práv a povinností k mal. dieťaťu späť (č. l. 120). 3. Podľa § 29 ods. 1 - ods. 3 zákona č. 161/2015 Z. z. Civilný mimosporový poriadok v znení neskorších predpisov (ďalej len "CMP") navrhovateľ môže počas konania zobrať návrh na začatie konania späť, a to celkom alebo sčasti. Ak je návrh vzatý späť celkom, súd konanie zastaví. Ak je návrh vzatý späť sčasti, súd konanie v tejto časti zastaví. Súd konanie nezastaví, ak sa mohlo začať aj bez návrhu a je potrebné v konaní pokračovať. Súd konanie nezastaví, ak niektorý z účastníkov so späťvzatím návrhu z vážnych dôvodov nesúhlasí. 4. Späťvzatie návrhu otcom mal. dieťaťa bolo doručené kolíznemu opatrovníkovi dňa 12.01.2026, matke mal. dieťaťa dňa 26.01.2026, a okresnej prokuratúre dňa 12.01.2026, ktorí následne v písomných vyjadreniach uviedli, že so späťvzatím návrhu súhlasia. 5. V dôsledku prejavu vôle otca mal. dieťaťa, okresný súd konanie o návrhu zo dňa 10.06.2025 na zmenu úpravy práv a povinností voči mal. B. B., za súhlasu matky mal. dieťaťa, kolízneho opatrovníka, a Okresnej prokuratúry Bánovce nad Bebravou, zastavil. 6. Podľa § 52 CMP žiaden z účastníkov nemá nárok na náhradu trov konania, ak tento zákon neustanovuje inak. 7. Podľa § 55 CMP súd môže náhradu trov konania priznať aj vtedy, ak je to s ohľadom na okolnosti prípadu spravodlivé.</w:t>
      </w:r>
    </w:p>
    <w:p>
      <w:r>
        <w:t>8. Podľa § 57 CMP o povinnosti nahradiť trovy konania, ak nejde o trovy konania štátu, rozhoduje súd len na návrh. 9. O trovách konania súd rozhodol podľa § 52 a § 55 CMP a to tak, že súd žiadnemu z účastníkov nárok na náhradu trov konania nepriznal, keďže nebol zistený žiadny dôvod niektorému z účastníkov priznať nárok na náhradu. Poučenie: Proti tomuto uzneseniu m o ž n o podať odvolanie do 15 dní od jeho doručenia prostredníctvom Okresného súdu Prievidza na Krajský súd v Žiline.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w:t>
      </w:r>
    </w:p>
    <w:p/>
    <w:p>
      <w:r>
        <w:t>Zdroj: KAUZIS.SK – https://www.kauzis.sk/judikatura/r/ECLI:SK:OSPD:2026:3825202808.4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