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22P/86/2025 z 22. 1. 2026</w:t>
      </w:r>
    </w:p>
    <w:p>
      <w:r>
        <w:t>Rozsudok Okresného súdu Prievidza z 22. januára 2026, sp. zn. 22P/86/2025, ECLI:SK:OSPD:2026:3825204331.3</w:t>
      </w:r>
    </w:p>
    <w:p>
      <w:r>
        <w:t>Súd: Okresný súd Prievidza</w:t>
      </w:r>
    </w:p>
    <w:p>
      <w:r>
        <w:t>Spisová značka: 22P/86/2025</w:t>
      </w:r>
    </w:p>
    <w:p>
      <w:r>
        <w:t>ECLI: ECLI:SK:OSPD:2026:3825204331.3</w:t>
      </w:r>
    </w:p>
    <w:p>
      <w:r>
        <w:t>Dátum vydania: 22. 1.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22P/86/2025 3825204331 22. 01. 2026 JUDr. Michaela Bebjaková ECLI:SK:OSPD:2026:3825204331.3</w:t>
      </w:r>
    </w:p>
    <w:p>
      <w:r>
        <w:t>ROZSUDOK V MENE SLOVENSKEJ REPUBLIKY Okresný súd Prievidza v konaní pred sudkyňou JUDr. Michaelou Bebjakovou, vo veci starostlivosti súdu o maloleté dieťa: A. B., nar. XX.XX.XXXX, v konaní zastúpené kolíznym opatrovníkom Úradom práce, sociálnych vecí a rodiny Partizánske, dieťa rodičov: matky A. C., nar. XX.XX.XXXX, trvale bytom D. XXXX/XX, E., štátnej občianky SR a otca F. B., nar. XX.XX.XXXX, trvale bytom G. H. XXXX/XX, E., štátneho občana SR, o návrhu otca maloletého dieťaťa na zvýšenie vyživovacej povinnosti matky maloletého dieťaťa k maloletému dieťaťu, takto rozhodol: I. Súd s c h v a ľ u j e dohodu rodičov nasledovného znenia: "Matke maloletého dieťaťa s a, s účinnosťou od právoplatnosti tohto rozhodnutia, z v y š u j e vyživovacia povinnosť voči maloletému A., z doterajších 70 eur mesačne na sumu 100 eur mesačne, ktoré s a matka maloletého dieťaťa z a v ä z u j e poukazovať k rukám otca maloletého dieťaťa, vždy do 15. dňa v tom ktorom mesiaci vopred." II. Týmto rozsudkom s a m e n í rozsudok Okresného súdu Partizánske sp. zn. 2P/31/2019-79 zo dňa 12.06.2019, právoplatný dňa 03.07.2019 v časti výšky vyživovacej povinnosti matky maloletého dieťaťa k maloletému A.. V ostatných častiach zostáva predchádzajúce rozhodnutie nezmenené. III. Žiaden z účastníkov n e m á právo na náhradu trov konania. odôvodnenie: 1. Dňa 03.09.2025 bol Okresnému súdu Prievidza doručený návrh otca maloletého dieťaťa, ktorým žiadal, aby súd zvýšil vyživovaciu povinnosť matky maloletého dieťaťa k maloletému A. B., nar. XX.XX.XXXX. 2. Podľa § 2 odsek 1 Civilného mimosporového poriadku, na konania podľa tohto zákona sa použijú ustanovenia Civilného sporového poriadku, ak tento zákon neustanovuje inak. Podľa § 2 odsek 2 Civilného mimosporového poriadku, na účely tohto zákona sa pojmy žaloba, strana a spor vykladajú ako návrh na začatie konania, účastník konania (ďalej len "účastník") a konanie podľa tohto zákona, ak z povahy veci nevyplýva inak. 3. Podľa § 221 písmeno a) Civilného sporového poriadku, písomné vyhotovenie rozsudku nemusí obsahovať odôvodnenie, ak je na pojednávaní vyhlásený rozsudok za prítomnosti všetkých strán alebo ich zástupcov, ktorí sa vzdajú odvolania. 4. Matka maloletého dieťaťa, otec maloletého dieťaťa a kolízna opatrovníčka sa po vyhlásení rozsudku na pojednávaní konanom dňa 22.01.2026 vzdali práva podať odvolanie.</w:t>
      </w:r>
    </w:p>
    <w:p>
      <w:r>
        <w:t>Poučenie: Proti rozsudku možno podať odvolanie do 15 dní odo dňa jeho doručenia prostredníctvom Okresného súdu Prievidza na Krajský súd v Žiline. Ak vo veciach starostlivosti súdu o maloletých súd rozsudkom schválil dohodu rodičov, nie sú rodičia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Rozsudky o výživnom sú vykonateľné doručením. Exekúciu vykoná ten exekútor, ktorého v návrhu na vykonanie exekúcie označí oprávnený (§ 38 zák. č. 233/1995 Z.z.) a ktorého jej vykonaním poverí súd, ak osobitný predpis alebo tento zákon neustanovuje inak (§ 29 zákona č. 233/1995 Z.z.). Podľa štvrtej časti Civilného mimosporového poriadku sa postupuje pri výkone rozhodnutia, ktorým bola upravená starostlivosť o maloletého, styk s maloletým alebo iná ako peňažná povinnosť vo vzťahu k maloletému. Podľa štvrtej časti Civilného mimosporového poriadku sa postupuje aj pri výkone rozhodnutia o návrat maloletého do cudziny pri neoprávnenom premiestnení alebo zadržaní.</w:t>
      </w:r>
    </w:p>
    <w:p>
      <w:r>
        <w:t>Podľa štvrtej časti Civilného mimosporového poriadku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 Osoba oprávnená podať odvolanie sa môže odvolania vzdať. Vzdať sa odvolania možno len voči súdu, a to až po vyhlásení rozhodnutia. Vzhľadom k tomu, že účastníci sa po vyhlásení rozsudku na pojednávaní vzdali práva podať opravný prostriedok (§ 368 C.s.p.), nie je možné proti tomuto rozsudku podať odvolanie.</w:t>
      </w:r>
    </w:p>
    <w:p/>
    <w:p>
      <w:r>
        <w:t>Zdroj: KAUZIS.SK – https://www.kauzis.sk/judikatura/r/ECLI:SK:OSPD:2026:3825204331.3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