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18P/7/2026 z 27. 3. 2026</w:t>
      </w:r>
    </w:p>
    <w:p>
      <w:r>
        <w:t>Rozsudok Okresného súdu Prievidza z 27. marca 2026, sp. zn. 18P/7/2026, ECLI:SK:OSPD:2026:3826200316.4</w:t>
      </w:r>
    </w:p>
    <w:p>
      <w:r>
        <w:t>Súd: Okresný súd Prievidza</w:t>
      </w:r>
    </w:p>
    <w:p>
      <w:r>
        <w:t>Spisová značka: 18P/7/2026</w:t>
      </w:r>
    </w:p>
    <w:p>
      <w:r>
        <w:t>ECLI: ECLI:SK:OSPD:2026:3826200316.4</w:t>
      </w:r>
    </w:p>
    <w:p>
      <w:r>
        <w:t>Dátum vydania: 27.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18P/7/2026 3826200316 27. 03. 2026 JUDr. Zuzana Kotríková ECLI:SK:OSPD:2026:3826200316.4</w:t>
      </w:r>
    </w:p>
    <w:p>
      <w:r>
        <w:t>ROZSUDOK V MENE SLOVENSKEJ REPUBLIKY Okresný súd Prievidza sudkyňou JUDr. Zuzanou Kotríkovou vo veci starostlivosti súdu o maloleté dieťa: A. B., narodená XX.XX.XXXX, bytom ako matka, zastúpená Úradom práce, sociálnych vecí a rodiny v Prievidzi ako kolíznym opatrovníkom, dieťa rodičov - matky C. D., E. F., nar. XX.XX.XXXX, bytom G. H. XX, občan SR a otca: I. B., nar. XX.XX.XXXX, bytom I. X/X, J., občan SR, o zvýšenie vyživovacej povinnosti, takto rozhodol: I. Súd s c h v a ľ u j e dohodu rodičov k vyživovacej povinnosti na maloleté dieťa v znení: Otec maloletého dieťaťa sa zaväzuje prispievať zvýšeným výživným na maloletú A. zo sumy 200,- Eur mesačne na sumu 300,- Eur mesačne vždy vopred, najneskôr do posledného dňa predchádzajúceho mesiaca k rukám matky maloletého dieťaťa, počnúc právoplatnosťou rozhodnutia. II. Týmto sa m e n í rozsudok Okresného súdu Prievidza č. k. 7P/30/2022-94 zo dňa 05.09.2022 vo výrokovej časti o určení výživného na maloleté dieťa. III. Žiaden z účastníkov nemá nárok na náhradu trov konania. odôvodnenie: 1.Matka maloletého dieťaťa sa návrhom, doručeným súdu dňa 20.01.2026 domáha zmeny t.j. zvýšenia vyživovacej povinnosti na maloleté dieťa. 2.Rodičia uzavreli dňa 20.03.2025 písomnú rodičovskú dohodu. 3.Kolízny opatrovník navrhol schválenie rodičovskej dohody. 4. Súd vec prejednal a rozhodol v neprítomnosti matky maloletého dieťaťa, ktorá s rozhodnutím v jej neprítomnosti súhlasila, vykonal dokazovanie oboznámením obsahu listinných dôkazov, ktoré tvoria obsah súdneho spisu. 5. Podľa článku 5 zák.č. 36/2005 Z.z. o rodine ( ďalej len ,,Zákona o rodine“ )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w:t>
      </w:r>
    </w:p>
    <w:p>
      <w:r>
        <w:t>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6.Podľa § 62 ods. 1 Zákona o rodine plnenie vyživovacej povinnosti rodičov k deťom je ich zákonná povinnosť, ktorá trvá do času, kým deti nie sú schopné samé sa živiť. 7.Podľa § 62 ods. 2 Zákona o rodine obaja rodičia prispievajú na výživu svojich detí podľa svojich schopností, možností a majetkových pomerov. Dieťa má právo podieľať sa na životnej úrovni rodičov. 8.Podľa § 62 ods. 4 Zákona o rodine pri určení rozsahu vyživovacej povinnosti súd prihliada na to, ktorý z rodičov a v akej miere sa o dieťa osobne stará. Ak rodičia žijú spolu, prihliadne súd aj na starostlivosť rodičov o domácnosť. 9.Podľa § 62 ods.5 Zákona o rodine výživné má prednosť pred inými výdavkami rodičov. Pri skúmaní schopností, možností a majetkových pomerov povinného rodiča súd neberie do úvahy výdavky povinného rodiča, ktoré nie je nevyhnutné vynaložiť. 10.Podľa § 76 ods. 1 Zákona o rodine výživné sa platí v pravidelných opakujúcich sa sumách, ktoré sú zročné vždy na mesiac dopredu . 11.Podľa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12.Podľa § 78 ods.1 Zákona o rodine dohody a súdne rozhodnutia o výživnom možno zmeniť, ak sa zmenia pomery. 13.Podľa § 78 ods. 3 Zákona o rodine pri zmene pomerov sa vždy prihliadne na vývoj životných nákladov. 14.Podľa § 24 ods. 4 Zákona o rodine rozhodnutie o úprave výkonu rodičovských práv a povinností možno nahradiť dohodou rodičov. Dohoda musí byť schválená súdom, inak je nevykonateľná. 15. Vykonaným dokazovaním bolo zistené, že rodičmi predkladaná rodičovská dohoda je v záujme maloletého dieťaťa, preto dohodu schválil. 16. Schválením dohody došlo k zmene rozsudku Okresného súdu Prievidza č. k. 7P/30/2022-94 zo dňa 05.09.2022 vo výroku o určení výživného na maloleté dieťa v súlade s § 78 ods. 1 Zákona o rodine v spojení s § 121 zák.č. 161/2015 Z.z. Civilného mimosporového poriadku. 17. O trovách konania súdu rozhodol podľa § 52 Zák.č. 161/2015 Z.z. Civilného mimosporového poriadku a žiadnemu účastníkovi náhradu trov konania nepriznal. Poučenie: Proti tomuto rozhodnutiu v časti schválenia rodičovskej dohody odvolanie rodičmi ( výrok I.) nie je prípustné /§ 122 CMP/ , kolízny opatrovník môže podať voči výroku I. odvolanie v lehote 15 dní na Okresný súd Prievidza. Kolízny opatrovník sa práva podať odvolanie voči výroku I. vzdal. Vo výroku II. a III. je odvolanie prípustné v lehote 15 dní na Okresný súd Prievidza. O odvolaní rozhoduje Krajský súd v Žiline. Voči výroku II. a III. sa práva podať odvolanie otec maloletého dieťaťa a kolízny opatrovník vzdali.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https://www.kauzis.sk/judikatura/r/ECLI:SK:OSPD:2026:3826200316.4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