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6P/9/2026 z 28. 5. 2026</w:t>
      </w:r>
    </w:p>
    <w:p>
      <w:r>
        <w:t>Rozsudok Okresného súdu Prievidza z 28. mája 2026, sp. zn. 6P/9/2026, ECLI:SK:OSPD:2026:3826200426.3</w:t>
      </w:r>
    </w:p>
    <w:p>
      <w:r>
        <w:t>Súd: Okresný súd Prievidza</w:t>
      </w:r>
    </w:p>
    <w:p>
      <w:r>
        <w:t>Spisová značka: 6P/9/2026</w:t>
      </w:r>
    </w:p>
    <w:p>
      <w:r>
        <w:t>ECLI: ECLI:SK:OSPD:2026:3826200426.3</w:t>
      </w:r>
    </w:p>
    <w:p>
      <w:r>
        <w:t>Dátum vydania: 28. 5.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6P/9/2026 3826200426 28. 05. 2026 JUDr. Miriam Kohútová, PhD. ECLI:SK:OSPD:2026:3826200426.3</w:t>
      </w:r>
    </w:p>
    <w:p>
      <w:r>
        <w:t>ROZSUDOK V MENE SLOVENSKEJ REPUBLIKY Okresný súd Prievidza, sudkyňou JUDr. Miriam Kohútovou, PhD., vo veci starostlivosti súdu o maloleté dieťa: A. B., nar. XX.XX.XXXX, bytom B. XXX/XX, C., v konaní zastúpený kolíznym opatrovníkom Úradom práce, sociálnych vecí a rodiny Prievidza, dieťa rodičov: matka D. D., nar. XX.XX.XXXX, bytom C. E. XXX/XX, F., G., ČR a otec A. B., nar. XX.XX.XXXX, bytom B. XXX/XX, C., za účasti navrhovateľky: A. B., nar. XX.XX.XXXX, bytom B. XXX/XX, C., obaja právne zast.: JUDr. Laura Bíróová, advokátka so sídlom Klincová 34/B, Bratislava, o návrhu na osvojenie maloletého dieťaťa manželkou otca maloletého , takto rozhodol: I. Maloletý A. B., H. B., nar. XX.XX.XXXX v Ostrave-Porube, ČR, rodné číslo XXXXXX/XXXX, dieťa matky: D. D., H. D., nar. XX.XX.XXXX v G., ČR, rodné číslo XXXXXX/XXXX a otca: A. B., H. B., nar. XX.XX.XXXX v I., rodné číslo XXXXXX/XXXX, je s účinnosťou od právoplatnosti tohto rozsudku osvojencom A. B., H. J., nar. XX.XX.XXXX, v Bojniciach, rodné číslo XXXXXX/XXXX. II. Priezviskom osvojenca maloletého A. B., nar. XX.XX.XXXX, je „B.“. III. Osvojiteľka A. B., H. J., nar. XX.XX.XXXX, v Bojniciach, rodné číslo XXXXXX/XXXX, štátna občianka SR, dcéra otca: K. J., H. J., rodné číslo XXXXXX/XXXX a matky: L. J., H. M., rodné číslo XXXXXX/ XXXX, sa zapíše ako matka v rodnom liste maloletého A. B., nar. XX.XX.XXXX v Ostrave-Porube, ČR, rodné číslo XXXXXX/XXXX, zapísaného v knihe narodení MV SR osobitná matrika Bratislava vo zväzku L., ročník 2025, na strane 106, pod por.č. 318, na miesto matky D. D., H. D., nar. XX.XX.XXXX. IV. Žiaden z účastníkov nemá nárok na náhradu trov konania. odôvodnenie: Podľa § 221 písm. a) CSP písomné vyhotovenie rozsudku neobsahuje odôvodnenie, keďže všetky strany sa po vyhlásení rozsudku na pojednávaní vzdali odvolania. Poučenie: Proti tomuto rozhodnutiu odvolanie nie je prípustné, pretože sa účastníci konania práva podať odvolanie výslovne vzdali po vyhlásení rozhodnutia (§ 368 CSP).</w:t>
      </w:r>
    </w:p>
    <w:p/>
    <w:p>
      <w:r>
        <w:t>Zdroj: KAUZIS.SK – https://www.kauzis.sk/judikatura/r/ECLI:SK:OSPD:2026:3826200426.3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