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19Pu/1/2026 z 16. 4. 2026</w:t>
      </w:r>
    </w:p>
    <w:p>
      <w:r>
        <w:t>Uznesenie Okresného súdu Prievidza z 16. apríla 2026, sp. zn. 19Pu/1/2026, ECLI:SK:OSPD:2026:3826201167.5</w:t>
      </w:r>
    </w:p>
    <w:p>
      <w:r>
        <w:t>Súd: Okresný súd Prievidza</w:t>
      </w:r>
    </w:p>
    <w:p>
      <w:r>
        <w:t>Spisová značka: 19Pu/1/2026</w:t>
      </w:r>
    </w:p>
    <w:p>
      <w:r>
        <w:t>ECLI: ECLI:SK:OSPD:2026:3826201167.5</w:t>
      </w:r>
    </w:p>
    <w:p>
      <w:r>
        <w:t>Dátum vydania: 16. 4.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19Pu/1/2026 3826201167 16. 04. 2026 JUDr. Ivana Macková ECLI:SK:OSPD:2026:3826201167.5</w:t>
      </w:r>
    </w:p>
    <w:p>
      <w:r>
        <w:t>Uznesenie Okresný súd Prievidza v konaní o vyslovenie prípustnosti prevzatia a držania v zdravotníckom zariadení A. B., nar. XX.X.XXXX, bytom C. D. D. - E., F. XXX/XX, G. B., v konaní zastúpená H. I. J., vyššou súdnou úradníčkou Okresného súdu Prievidza, pracovisko Partizánske, takto rozhodol: Konanie z a s t a v u j e. odôvodnenie: 1. Psychiatrické oddelenie Nemocnice s poliklinikou Prievidza so sídlom v Bojniciach oznámilo dňa 2.3.2026 tunajšiemu súdu, že prevzalo dňa 28.2.2026 A. B., nar. XX.X.XXXX do K. B. D. bez jej súhlasu. 2. S poukazom na ustanovenie § 254 ods. 2 Civilného mimosporového poriadku začal súd konanie bez návrhu o vyslovenie prípustnosti prevzatia alebo držania v ústave zdravotníckej starostlivosti. 3. Uznesením č.k. 19Pu/1/2026-13 zo dňa 3.3.2026 súd vyslovil, že k prevzatiu menovanej do ústavu zdravotníckej starostlivosti dňa 28.2.2026 došlo zo zákonných dôvodov. 4. Psychiatrické oddelenie NsP v Bojniciach dňa 20.3.2026 oznámilo, že dňa 20.3.2026 bola A. B. prepustená do ambulantnej starostlivosti. 5. V zmysle § 264 Civilného mimosporového poriadku, zdravotnícke zariadenie je vždy oprávnené umiestneného prepustiť, a to aj keď súd rozhodol, že prevzatie do zdravotníckeho zariadenia bolo prípustné. 6. Vzhľadom na vyššie uvedené, nie je potrebné viesť konanie podľa § 265 Civilného mimosporového poriadku a z tohto dôvodu súd začaté konanie uznesením zastavil. Poučenie: Proti tomuto uzneseniu je prípustné odvolanie (§ 355 ods. 2 Civilného sporového poriadku v spojení s § 59 ods. 1 CMP) v lehote 15 dní odo dňa jeho doručenia na súde, proti rozhodnutiu ktorého smeruje. V odvolaní sa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https://www.kauzis.sk/judikatura/r/ECLI:SK:OSPD:2026:3826201167.5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