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10C/18/2026 z 8. 4. 2026</w:t>
      </w:r>
    </w:p>
    <w:p>
      <w:r>
        <w:t>Uznesenie Okresného súdu Prievidza z 8. apríla 2026, sp. zn. 10C/18/2026, ECLI:SK:OSPD:2026:3826201218.1</w:t>
      </w:r>
    </w:p>
    <w:p>
      <w:r>
        <w:t>Súd: Okresný súd Prievidza</w:t>
      </w:r>
    </w:p>
    <w:p>
      <w:r>
        <w:t>Spisová značka: 10C/18/2026</w:t>
      </w:r>
    </w:p>
    <w:p>
      <w:r>
        <w:t>ECLI: ECLI:SK:OSPD:2026:3826201218.1</w:t>
      </w:r>
    </w:p>
    <w:p>
      <w:r>
        <w:t>Dátum vydania: 8. 4.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10C/18/2026 3826201218 08. 04. 2026 JUDr. Alena Hírešová, LL.M. ECLI:SK:OSPD:2026:3826201218.1</w:t>
      </w:r>
    </w:p>
    <w:p>
      <w:r>
        <w:t>Uznesenie Okresný súd Prievidza v právnej veci žalobcu: A. B. B., nar. XX.XX.XXXX, trvale bytom C. D. E., D. XXXX/XX, zast. F. F. G., advokátom so sídlom v Topoľčanoch, Športovcov 2110/10, proti žalovaným: 1/ H. I., nar. XX.XX.XXXX, trvale bytom C. D. E., J. XXX/X, 2/ BOISE s.r.o., so sídlom v Lehote pod Vtáčnikom, Konečná 1058/57, IČO: 47 086 203, o určenie neplatnosti kúpnej zmluvy, takto rozhodol: Konanie</w:t>
      </w:r>
    </w:p>
    <w:p>
      <w:r>
        <w:t>z a s t a v u j e. odôvodnenie:</w:t>
      </w:r>
    </w:p>
    <w:p>
      <w:r>
        <w:t>1. Dňa 04.03.2026 bola Okresnému súdu Prievidza doručená žaloba, prostredníctvom ktorej sa žalobca domáhal určenia neplatnosti kúpnej zmluvy zo dňa 20.12.2024. Žalobcovi vznikla podaním žaloby povinnosť zaplatiť súdny poplatok za začatie konania. 2. Súd výzvou zo dňa 05.03.2026, č. k.: 10C/18/2026-15, vyzval žalobcu na zaplatenie súdneho poplatku za žalobu v sume 90,00 € v lehote 10 dní od doručenia výzvy s poučením, že ak poplatok nebude v určenej lehote zaplatený, súd konanie zastaví. Výška poplatku bola určená podľa § 6 ods. 3 ZoSP a položky č. 1 písm. b) Sadzobníka súdnych poplatkov. Právnemu zástupcovi žalobcu bola výzva doručená dňa 22.03.2026. Lehota na zaplatenie poplatku bola do 01.04.2026. 3. Podľa § 10 ods. 1 a 2 zákona č. 71/1992 Zb. o súdnych poplatkoch a poplatku za výpis z registra trestov v znení neskorších právnych predpisov (ďalej len „ZoSP“),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4. Podľa § 10 ods. 3 veta prvá ZoSP, prvoinštančný súd zruší uznesenie o zastavení konania pre nezaplatenie súdneho poplatku, ak bol súdny poplatok zaplatený v lehote určenej súdom podľa odseku 1 alebo ak sú na to dôvody podľa odseku 2. 5. Podľa § 14 ods. 3 ZoSP, v sťažnosti proti rozhodnutiu o zastavení súdneho konania pre nezaplatenie súdneho poplatku nemožno namietať skutočnosti, ktoré nastali po uplynutí lehoty na zaplatenie súdneho poplatku.</w:t>
      </w:r>
    </w:p>
    <w:p>
      <w:r>
        <w:t>6. Podľa § 14 ods. 4 ZoSP,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7. Súd vo veci konanie nezačal, vo výzve súd žalobcu poučil o následkoch nezaplatenia poplatku riadne a včas, súd preto konanie zastavil podľa § 10 ods. 1 ZoSP. Podľa uznesenia Najvyššieho súdu Slovenskej republiky sp. zn. 7Sži/4/2014 zo dňa 08.07.2014, v ktorom najvyšší súd uviedol, že účelom výzvy nie je uloženie povinnosti zaplatiť súdny poplatok, ale upozornenie na jej nesplnenie. Sama povinnosť vyplýva zo zákona a je podmienkou pre pokračovanie súdu v konaní. Výzva na zaplatenie súdneho poplatku teda nie je rozhodnutím, neukladá sa ňou povinnosť účastníkovi konania a nevzťahujú sa na ňu požiadavky kladené na obsahové a formálne náležitosti rozhodnutia. Na rozdiel od uznesenia na zaplatenie súdneho poplatku podľa § 10 ods. 2 zákona o súdnych poplatkoch, kde súd účastníkovi ukladá povinnosť zaplatiť súdny poplatok v taxatívne vymedzených prípadoch. Ide o konania, v ktorých už súd začal konať vo veci samej.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https://www.kauzis.sk/judikatura/r/ECLI:SK:OSPD:2026:3826201218.1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