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18P/32/2026 z 12. 5. 2026</w:t>
      </w:r>
    </w:p>
    <w:p>
      <w:r>
        <w:t>Rozsudok Okresného súdu Prievidza z 12. mája 2026, sp. zn. 18P/32/2026, ECLI:SK:OSPD:2026:3826201459.3</w:t>
      </w:r>
    </w:p>
    <w:p>
      <w:r>
        <w:t>Súd: Okresný súd Prievidza</w:t>
      </w:r>
    </w:p>
    <w:p>
      <w:r>
        <w:t>Spisová značka: 18P/32/2026</w:t>
      </w:r>
    </w:p>
    <w:p>
      <w:r>
        <w:t>ECLI: ECLI:SK:OSPD:2026:3826201459.3</w:t>
      </w:r>
    </w:p>
    <w:p>
      <w:r>
        <w:t>Dátum vydania: 12.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18P/32/2026 3826201459 12. 05. 2026 JUDr. Zuzana Kotríková ECLI:SK:OSPD:2026:3826201459.3</w:t>
      </w:r>
    </w:p>
    <w:p>
      <w:r>
        <w:t>ROZSUDOK V MENE SLOVENSKEJ REPUBLIKY Okresný súd Prievidza sudkyňou JUDr. Zuzanou Kotríkovou, vo veci starostlivosti o maloleté dieťa: A. B. C., nar. XX.XX.XXXX, trvale bytom ako matka, v konaní zastúpený kolíznym opatrovníkom Úradom práce, sociálnych vecí a rodiny Prievidza, dieťa rodičov: matka D. B., nar. XX.XX.XXXX, trvale bytom E. XX, XXX XX E., občan SR a otec A. C., nar. XX.XX.XXXX, trvale bytom F. XX, XXX XX F., občan SR, o zmenu úpravy výkonu rodičovských práv a povinností k maloletému dieťaťu, takto rozhodol: I. Súd s c h v a ľ u j e dohodu rodičov o úprave stretávania sa otca s maloletým dieťaťom v znení: Otec maloletého dieťaťa je oprávnený stretávať sa s maloletým A. B. každý kalendárny týždeň v utorok a vo štvrtok od 14:30 hod. do 19:00 hod. s tým, že miesto prevzatia a odovzdania dieťaťa je bydlisko matky. Otec maloletého dieťaťa je oprávnený stretávať sa s maloletým A. B. každý nepárny kalendárny týždeň od piatku od 12:00 hod. do nasledujúceho pondelka do 07:30 hod. s tým, že miesto prevzatia a odovzdania dieťaťa je školské zariadenie, ktoré maloletý navštevuje, v neprítomnosti dieťaťa v školskom zariadení je miesto prevzatia a odovzdania dieťaťa bydlisko matky. Počas letných prázdnin v každom kalendárnom roku v mesiaci júl otec maloletého dieťaťa je oprávnený stretávať sa s maloletým A. B. od 01.07 od 11:00 hod. do 07.07 do 19:00 hod. a od 15.07 od 11:00 hod. do 21.07 do 19:00 hod. s tým, že miesto prevzatia a odovzdania dieťaťa je bydlisko matky. V období špecifickej úpravy styku otca s maloletým počas letných prázdnin v každom kalendárnom roku v mesiaci júl sa bežná úprava styku nerealizuje. Matka sa zaväzuje maloleté dieťa na styk s otcom pripraviť a stretnutie otca s maloletým umožniť. II.Týmto sa m e n í rozsudok Okresného súdu Prievidza č. k. 5P/10/2020-125 zo dňa 10.06.2020 v časti bežnej úpravy stretávania sa otca s maloletým. III. Žiaden z účastníkov nemá nárok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</w:t>
      </w:r>
    </w:p>
    <w:p>
      <w:r>
        <w:t>Poučenie: Proti tomuto rozhodnutiu v časti schválenia rodičovskej dohody odvolanie rodičmi nie je prípustné /§ 122 CMP/ a kolízny opatrovník dieťaťa sa vzdal práva podať odvolanie voči tejto časti rozhodnutia, čo potvrdil svojim podpisom do súdnej zápisnice. V ostatných výrokoch je odvolanie prípustné, avšak účastníci sa vzdali práva podať odvolanie voči rozhodnutiu, čo potvrdili svojim podpisom do súdnej zápisnice /§ 368 CSP/.</w:t>
      </w:r>
    </w:p>
    <w:p/>
    <w:p>
      <w:r>
        <w:t>Zdroj: KAUZIS.SK – https://www.kauzis.sk/judikatura/r/ECLI:SK:OSPD:2026:3826201459.3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