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6P/32/2026 z 25. 6. 2026</w:t>
      </w:r>
    </w:p>
    <w:p>
      <w:r>
        <w:t>Rozsudok Okresného súdu Prievidza z 25. júna 2026, sp. zn. 6P/32/2026, ECLI:SK:OSPD:2026:3826201499.2</w:t>
      </w:r>
    </w:p>
    <w:p>
      <w:r>
        <w:t>Súd: Okresný súd Prievidza</w:t>
      </w:r>
    </w:p>
    <w:p>
      <w:r>
        <w:t>Spisová značka: 6P/32/2026</w:t>
      </w:r>
    </w:p>
    <w:p>
      <w:r>
        <w:t>ECLI: ECLI:SK:OSPD:2026:3826201499.2</w:t>
      </w:r>
    </w:p>
    <w:p>
      <w:r>
        <w:t>Dátum vydania: 25.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6P/32/2026 3826201499 25. 06. 2026 JUDr. Miriam Kohútová, PhD. ECLI:SK:OSPD:2026:3826201499.2</w:t>
      </w:r>
    </w:p>
    <w:p>
      <w:r>
        <w:t>ROZSUDOK V MENE SLOVENSKEJ REPUBLIKY Okresný súd Prievidza, sudkyňou JUDr. Miriam Kohútovou, PhD., v právnej veci navrhovateľa: A. B., nar. XX.XX.XXXX, bytom bytom C. XXX, zast.: AKNP LEGAL, s.r.o., advokátska kancelária so sídl. Moyzesova 471/1, Partizánske, IČO: 57 187 894 proti manželke navrhovateľa: D. B., E. F., nar. XX.XX.XXXX, bytom C. XXX, zast.: JUDr. Erich Loja, advokát so sídl. Bojnická cesta 5,7, Prievidza, v konaní o rozvod manželstva a úpravu rodičovských práv a povinností k maloletému dieťaťu: G. B., nar. XX.XX.XXXX, v konaní zastúpený kolíznym opatrovníkom Úradom práce, sociálnych vecí a rodiny Prievidza – OSV, takto rozhodol: I. Súd manželstvo účastníkov konania A. B., nar. XX.XX.XXXX a D. B., E. F., nar. XX.XX.XXXX, uzavreté dňa XX.XX.XXXX pred obcou D. E., zapísané v knihe manželstiev Matričného úradu D. E., vo zväzku X, ročník XXXX, na strane XXX, pod poradovým číslom X r o z v á d z a. II. Maloletý G. B., nar. XX.XX.XXXX sa z v e r u j e na čas po rozvode do osobnej starostlivosti matky, ktorá ho bude zastupovať v bežných veciach a spravovať jeho majetok v bežných veciach. III. Otec maloletého G. je p o v i n n ý prispievať na čas po rozvode na jeho výživu sumou 300,- eur, k rukám matky maloletého dieťaťa, mesačne vopred vždy do 15. dňa v mesiaci, počnúc právoplatnosťou rozhodnutia o rozvode. IV. Žiaden z účastníkov n e m á právo na náhradu trov konania. odôvodnenie: Toto rozhodnutie bližšie dôvody neobsahuje (§ 2 ods. 1 CMP, § 221 písm. a/ CSP). Poučenie: Proti tomuto rozhodnutiu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https://www.kauzis.sk/judikatura/r/ECLI:SK:OSPD:2026:3826201499.2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