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6P/42/2026 z 10. 4. 2026</w:t>
      </w:r>
    </w:p>
    <w:p>
      <w:r>
        <w:t>Uznesenie Okresného súdu Prievidza z 10. apríla 2026, sp. zn. 6P/42/2026, ECLI:SK:OSPD:2026:3826201846.3</w:t>
      </w:r>
    </w:p>
    <w:p>
      <w:r>
        <w:t>Súd: Okresný súd Prievidza</w:t>
      </w:r>
    </w:p>
    <w:p>
      <w:r>
        <w:t>Spisová značka: 6P/42/2026</w:t>
      </w:r>
    </w:p>
    <w:p>
      <w:r>
        <w:t>ECLI: ECLI:SK:OSPD:2026:3826201846.3</w:t>
      </w:r>
    </w:p>
    <w:p>
      <w:r>
        <w:t>Dátum vydania: 10.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6P/42/2026 3826201846 10. 04. 2026 JUDr. Miriam Kohútová, PhD. ECLI:SK:OSPD:2026:3826201846.3</w:t>
      </w:r>
    </w:p>
    <w:p>
      <w:r>
        <w:t>Uznesenie Okresný súd Prievidza vo veci starostlivosti súdu o maloleté dieťa: A. B., nar. XX.XX.XXXX, bytom C. D. XXX/XX, E., t. č. Nemocnica s poliklinikou Prievidza so sídlom v Bojniciach, detské oddelenie, zastúpené kolíznym opatrovníkom Úradom práce, sociálnych vecí a rodiny – OSV, dieťa rodičov: matka, obmedzená na právne úkony F. B., nar. XX.XX.XXXX, bytom C. D. XXX/XX, E., t. č. Nemocnica s poliklinikou Prievidza so sídlom v Bojniciach, psychiatrické oddelenie, zastúpená opatrovníkom: G. B., nar. XX.XX.XXXX, bytom C. D. XXX/XX, E., v konaní zastúpená procesným opatrovníkom: H. H. I., J., vyššia súdna úradníčka Okresného súdu Prievidza, otec: neuvedený, o návrhu navrhovateľa: G. B., nar. XX.XX.XXXX, bytom C. D. XXX/XX, E., na nariadenie neodkladného opatrenia zo dňa 07.04.2026, takto rozhodol: I. N a r i a ď u j e neodkladné opatrenie, ktorým d o č a s n e zveruje maloletú A. B., nar. XX.XX.XXXX, do starostlivosti navrhovateľa: G. B., nar. XX.XX.XXXX, bytom D. XXX/XX, E.. II. N a r i a ď u j e, aby Nemocnica s poliklinikou Prievidza so sídlom v Bojniciach, detské oddelenie, odovzdala maloleté dieťa A. B., nar. XX.XX.XXXX pracovníkom Úradu práce, sociálnych vecí a rodiny, oddeleniu sociálnoprávnej ochrany detí a sociálnej kurately, ktorí následne odovzdajú maloletú navrhovateľovi G. B., nar. XX.XX.XXXX. III. Matka maloletej, F. B., nar. XX.XX.XXXX, bytom C. D. XXX/XX, E. je p o v i n n á platiť na výživu maloletej A. B., nar. XX.XX.XXXX výživným vo výške 60,- Eur vždy do 15. dňa v mesiaci vopred do rúk G. B., nar. XX.XX.XXXX, odo dňa prevzatia maloletej do jeho osobnej starostlivosti. IV. Z a č í n a starostlivosti.</w:t>
      </w:r>
    </w:p>
    <w:p>
      <w:r>
        <w:t>z úradnej povinnosti konanie o zverenie maloletého dieťaťa do náhradnej osobnej</w:t>
      </w:r>
    </w:p>
    <w:p>
      <w:r>
        <w:t>odôvodnenie: 1. Dňa 07.04.2026 bol tunajšiemu súdu doručený návrh navrhovateľa G. B., nar. XX.XX.XXXX, na nariadenie neodkladného opatrenia, ktorým by súd zveril maloletú A. B., nar. XX.XX.XXXX, do náhradnej osobnej starostlivosti navrhovateľa, ktorý je starým otcom maloletej a aby matku maloletej zaviazal prispievať na výživu maloletej sumou 60,- Eur mesačne, od 30.03.2026, k rukám navrhovateľa. 2. Súd lustráciou zistil, že rozsudkom tunajšieho súdu č. k. 9Ps/5/2020-35 zo dňa 30.11.2020 súd obmedzil matku maloletej F. B., nar. XX.XX.XXXX v spôsobilosti na právne úkony a za opatrovníka jej ustanovil otca, G. B., nar. XX.XX.XXXX. Súd uznesením č. k. 6P/42/2026- 21 zo dňa 10.04.2026 ustanovil matke maloletej F. B. procesného opatrovníka v osobe H. H. I., J., vyššej súdnej úradníčky Okresného súdu Prievidza. 3. Navrhovateľ svoj návrh na nariadenie neodkladného opatrenia odôvodnil tým, že je starým otcom maloletej A. B.. Matka maloletej žije s navrhovateľom v spoločnej domácnosti a z dôvodu, že matka maloletej má diagnostikované psychické ochorenie a bola súdom pozbavená spôsobilosti na právne</w:t>
      </w:r>
    </w:p>
    <w:p>
      <w:r>
        <w:t>úkony, chce sa starať o svoju vnučku. Navrhovateľ uviedol, že matka maloletej vzhľadom na svoj zdravotný stav a vyjadrenie lekárov, nie je schopná maloletej zabezpečovať osobnú starostlivosť. Navrhovateľ má záujem maloletej, svojej vnučke, poskytnúť rodinné zázemie, má záujem sa o maloletú starať, v súčasnosti denne chodí na dojčenské oddelenie a učí sa starostlivosti o maloletú. Neodkladným opatrením sa domáha, aby súd maloletú zveril do jeho náhradnej osobnej starostlivosti a aby matku maloletej zaviazal povinnosťou platiť výživné na maloletú v sume 60,- Eur mesačne, od 30.03.2026. 4. Zo správy vykonaného šetrenia ÚPSVaR OSV Prievidza, zo dňa 08.04.2026 súd zistil, že spisovú dokumentáciu maloletej úrad eviduje od mesiaca marec 2026, kedy z Nemocnice s poliklinikou Prievidza bola doručená žiadosť o prešetrenie pomerov v rodine maloletej, nakoľko matka dieťaťa má diagnostikovanú schizofréniu a je pozbavená spôsobilosti na právne úkony. Dňa 02.04.2026 bolo úradu doručené vyjadrenie z NsP Prievidza po kontrolnom psychiatrickom vyšetrení matky maloletej, v ktorom sa uvádza, že matka maloletej nie je schopná sa samostatne postarať o dieťa a je nutný 24hodinový dohľad nad maloletým dieťaťom i matkou. V prípade zhoršeného psychického stavu, bude matka maloletej hospitalizovaná na psychiatrickom oddelení NsP Prievidza. Toho istého dňa sa na úrad dostavil starý otec maloletej, navrhovateľ. Starý otec sa vyjadril, že chce zabezpečovať starostlivosť o maloletú, zároveň dodal, že matke maloletej vysvetli a zdôvodní svoje konanie. Dňa 07.04.2026 bola maloletá preložená na detské oddelenie, za účelom zaúčania starého otca v starostlivosti o maloletú a matka maloletej bola hospitalizovaná na psychiatrickom oddelení. Dňa 08.04.2026 sa na úrad dostavil navrhovateľ, starý otec maloletej, ktorý uviedol, že na podanom návrhu na nariadenie neodkladného opatrenia trvá. Podľa stanoviska lekárov, matka maloletej aktuálne nie je schopná zabezpečiť maloletej starostlivosť. Otcovstvo k maloletej nie je uznané. Maloletá je naďalej hospitalizovaná na detskom oddelení NsP Prievidza. Navrhovateľ sa vyjadril, že od narodenia je s maloletou každodenne v osobnom kontakte a personál nemocnice ho usmerňuje, ako zabezpečiť potreby novonarodenému dieťaťu. Navrhovateľ uviedol, že podľa vyjadrení lekárov je maloletá zdravotne v poriadku. Po prepustení z nemocnice jej bude lekársku starostlivosť zabezpečovať H. I. K.. Navrhovateľ, starý otec maloletej, uviedol, že spolu s matkou maloletej obývajú päťizbový rodinný dom v Bojniciach. Dom je zariadený štandardne, maloletá má doma pripravenú postieľku, kočík, potrebné oblečenie a hygienické potreby. Navrhovateľ je aktuálne starobný dôchodca, do mesiaca marec 2026 pracoval, ale v súvislosti s narodením vnučky k 31.03.2026 ukončil pracovný pomer. Poberá starobný dôchodok v sume cca 820,- Eur/mesačne. Matka maloletej má diagnostikovanú schizofréniu a v súvislosti so svojím ochorením poberá invalidný dôchodok, ale s financiami nedisponuje, nakoľko je od roku 2020 pozbavená spôsobilosti na právne úkony. Navrhovateľ sa vyjadril, že rodina nemá finančné problémy a ekonomická situácia rodiny je stabilizovaná. Navrhovateľ uviedol, že samostatne starostlivosť o matku maloletej zabezpečuje dlhodobo, od rozvodu s jej matkou. Dodal, že aj po rozvode je on a matka maloletej v pravidelnom kontakte s bývalou manželkou, ktorá v súvislosťou s aktuálnou situáciou v rodine sa vyjadrila, že bude v rámci svojich možnosti pomáhať so starostlivosťou o vnučku. Navrhovateľ je toho názoru, že je schopný zabezpečovať vnučke všestrannú starostlivosť a zároveň dohliadať aj na matku maloletej. Dňa 08.04.2026 bolo úradu z NsP Prievidza doručené vyjadrenie o maloletej, ktorá je čulá, vitálna a prospieva. Starý otec sa o dieťa aktívne zaujíma, zaúča sa v jej starostlivosti a ošetrovaní. Z prešetrenia pomerov a zo sociálneho zisťovania vyplýva, že starostlivosť o maloletú je aktuálne zabezpečená v zdravotníkom zariadení. Matka maloletej z dôvodu hospitalizácie na psychiatrickom oddelení nie je aktuálne schopná zabezpečovať dieťaťu starostlivosť. Aktuálne nie je ohrozený život a zdravie maloletej. Úrad je toho názoru, že je v záujme maloletej, aby bola odovzdaná do starostlivosti starého otca, navrhovateľa, a aby maloletá mala možnosť vyrastať v prirodzenom rodinnom prostredí. Súčasťou podania boli aj správy NsP Prievidza zo dňa 07.04.2026 a 08.04.2026. 5. Podľa § 2 ods. 1 zákona č. 161/2015 Z.z., Civilný mimosporový poriadok (ďalej len „CMP“), na konanie podľa tohto zákona sa použijú ustanovenia Civilného sporového poriadku, ak tento zákon neustanovuje inak. 6. Podľa § 324 ods. 1 zákona č. 160/2015 Z.z., Civilný sporový poriadok (ďalej len „CSP“), pred začatím konania, počas konania a po jeho skončení môže súd na návrh nariadiť neodkladné opatrenie. 7. Podľa § 366 CMP, neodkladným opatrením môže súd nariadiť platiť výživné v nevyhnutnej miere.</w:t>
      </w:r>
    </w:p>
    <w:p>
      <w:r>
        <w:t>8. Podľa § 367 ods. 1 CMP, neodkladným opatrením môže súd nariadiť, aby ten, kto má maloletého pri sebe, maloletého odovzdal do starostlivosti toho, koho označí súd, alebo do striedavej osobnej starostlivosti. 9. Podľa § 329 ods. 1 veta prvá CSP, súd môže rozhodnúť o návrhu na nariadenie neodkladného opatrenia aj bez výsluchu a vyjadrenia strán a bez nariadenia pojednávania. 10. Podľa § 30 ods. 1 Zákona č. 305/2005 Z.z. o sociálnoprávnej ochrane detí a o sociálnej kuratele a o zmene a doplnení niektorých zákonov, ak súd rozhodol o nariadení ústavnej starostlivosti, neodkladného opatrenia alebo o uložení ochrannej výchovy alebo výchovného opatrenia, orgán sociálnoprávnej ochrany detí a sociálnej kurately zabezpečuje v spolupráci s rodičmi dieťaťa alebo osobu,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11. Podmienkou pre vydanie neodkladného opatrenia je potreba bezodkladnej úpravy pomerov účastníkov konania. Funkciou neodkladného opatrenia vo veci starostlivosti o maloleté dieťa je dočasná starostlivosť o maloleté dieťa, podmienkou pre jeho nariadenie je osvedčenie, že bez okamžitej, i keď len dočasnej úpravy právnych pomerov, by boli práva maloletého dieťaťa ohrozené.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 osvedčiť naliehavosť situácie a z toho vyplývajúcu potrebu bezodkladnej úpravy práv a povinností voči deťom, a to s ohľadom na záujem maloletých detí. 12. V konaniach upravujúcich práva a povinnosti k maloletým deťom súdu vyplýva zo zákona, no i z početných medzinárodných dokumentov, ktorými je Slovenská republika viazaná, povinnosť dôsledne rešpektovať, chrániť a v prvom rade prihliadať na záujmy maloletých detí. U maloletej je potrebné stabilné a pokojné prostredie bez prítomnosti záťažových a emočne vypätých situácií, ktoré bude spĺňať podmienky na jej zdravý duševný vývoj a uspokojovanie svojich potrieb. 13. Podľa Základných zásad čl. 5 písm. a) až c) Zákona č. 36/2005 Z. z. o rodine, záujem maloletého dieťaťa je prvoradým hľadiskom pri rozhodovaní vo všetkých veciach, ktoré sa ho týkajú. Pri určovaní a posudzovaní záujmu maloletého dieťaťa sa zohľadňujú najmä úroveň starostlivosti o dieťa, bezpečie dieťaťa, ako aj bezpečie, stabilita prostredia, v ktorom sa dieťa zdržiava, ochrana dôstojnosti, ako aj duševného, telesného a citového vývinu dieťaťa. 14. Súd po posúdení návrhu navrhovateľa – starého otca maloletej, na nariadenie neodkladného opatrenia dospel k záveru, že je potrebné neodkladným opatrením dočasne upraviť pomery k maloletej. Súd pri posudzovaní a určovaní najlepšieho záujmu dieťaťa vychádzal z povinnosti zabezpečiť dieťaťu ochranu a starostlivosť. Súd v prejednávanej veci prihliadol predovšetkým na zistené skutočnosti, vrátane vykonania šetrenia ÚPSVaR – OSV Prievidza v rodine navrhovateľa, z ktorého vyplýva, že maloletá má v domácnosti navrhovateľa vytvorené vhodné podmienky pre rast a uspokojovanie svojich potrieb. Maloletá je v súčasnosti v zdravotníckom zariadení, pričom z vyjadrenia nemocnice nevyplýva nutnosť jej ďalšej hospitalizácie. Starý otec, navrhovateľ, má vytvorené podmienky pre zabezpečenie starostlivosti o maloletú. Aktívne sa o maloletú zaujíma a zaúča sa v jej starostlivosti a ošetrovaní. Matka maloletej je aktuálne hospitalizovaná na psychiatrickom oddelení a otcovstvo k maloletej nebolo uznané. Súd dospel k záveru, že je nevyhnutné dočasne upraviť pomery maloletého dieťaťa a zveriť maloletú do náhradnej osobnej starostlivosti navrhovateľa, ktorý má vytvorené podmienky pre jej správny rast a kde bude o maloletú náležite postarané. Súd poukázal na to, že vzhľadom na mladý vek maloletej, je v záujme dieťaťa, aby mala možnosť vyrastať v prirodzenom rodinnom prostredí.</w:t>
      </w:r>
    </w:p>
    <w:p>
      <w:r>
        <w:t>15. Na základe týchto zistených skutočností má súd za to, že bude v prospech maloletej nateraz ju zveriť neodkladným opatrením do osobnej starostlivosti navrhovateľa. V konaniach upravujúcich práva a povinnosti k maloletým deťom súdu vyplýva zo zákona, no i z početných medzinárodných dokumentov, ktorými je Slovenská republika viazaná, povinnosť dôsledne rešpektovať, chrániť a v prvom rade prihliadať na záujmy maloletých detí. Ako už súd uviedol, u maloletej je potrebné stabilné a pokojné prostredie bez prítomnosti záťažových a emočne vypätých situácií, ktoré bude spĺňať podmienky na jej zdravý duševný vývoj. Súd nateraz dospel k presvedčeniu, že nariadené neodkladné opatrenie môže prispieť k zamedzeniu takýchto negatívnych dôsledkov. Súd preto vyhovel návrhu a nariadil neodkladné opatrenie, ktorým maloletú A. zveril do náhradnej osobnej starostlivosti navrhovateľa, G. B., pretože neboli zistené žiadne okolnosti brániace mu vo výkone osobnej starostlivosti o dieťa. 16. Súd dočasne, do rozhodnutia vo veci samej, rozhodol aj o výške výživného pre maloleté dieťa tak, že určil matke maloletej povinnosť platiť výživné na maloletú vo výške 60,- Eur vždy do 15. dňa v mesiaci vopred do rúk G. B., nar. XX.XX.XXXX, odo dňa prevzatia maloletej do jeho osobnej starostlivosti, nakoľko v rámci konania o neodkladnom opatrení súd nemá priestor na vykonanie dokazovania potrebný pre určenie výšky vyživovacej povinnosti podľa kritérií uvedených v ust. § 62 ods. 1, 2, 4, 5, § 63 ods. 1, 2 Zákona o rodine. 17. Podľa § 30 ods. 1 Zák. č. 305/2005 Z.z. odovzdanie maloletej z Nemocnice s poliklinikou Prievidza, so sídlom Bojnice navrhovateľovi, vykoná Úrad práce, sociálnych vecí a rodiny Prievidza. 18. Uznesenie o nariadení neodkladného opatrenia je vykonateľné vyhotovením (§367 ods. 4 Civilného mimosporového poriadku). Neodkladné opatrenie nariadené výrokom III. tohto uznesenia je predbežne vykonateľné podľa § 44 CMP jeho doručením. 19. V súlade s ust. § 23 ods. 2 CMP súd ex offo začal vo veci samej konanie o zverenie maloletého dieťaťa do náhradnej osobnej starostlivosti. Poučenie: Proti tomuto rozhodnutiu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Proti výroku IV. tohto rozhodnutia odvolanie nie je prípustné (§ 357 CSP). Neodkladné opatrenie zanikne, ak uplynul čas, na ktorý bolo nariadené (§ 333 CSP). Súd môže aj bez návrhu zrušiť nariadené neodkladné opatrenie, ak sa zmenia pomery alebo ak odpadli dôvody, pre ktoré bolo nariadené (§ 363 CMP).</w:t>
      </w:r>
    </w:p>
    <w:p/>
    <w:p>
      <w:r>
        <w:t>Zdroj: KAUZIS.SK – https://www.kauzis.sk/judikatura/r/ECLI:SK:OSPD:2026:3826201846.3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