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24Pc/10/2026 z 3. 8. 2026</w:t>
      </w:r>
    </w:p>
    <w:p>
      <w:r>
        <w:t>Uznesenie Okresného súdu Prievidza z 3. augusta 2026, sp. zn. 24Pc/10/2026, ECLI:SK:OSPD:2026:3826201848.1</w:t>
      </w:r>
    </w:p>
    <w:p>
      <w:r>
        <w:t>Súd: Okresný súd Prievidza</w:t>
      </w:r>
    </w:p>
    <w:p>
      <w:r>
        <w:t>Spisová značka: 24Pc/10/2026</w:t>
      </w:r>
    </w:p>
    <w:p>
      <w:r>
        <w:t>ECLI: ECLI:SK:OSPD:2026:3826201848.1</w:t>
      </w:r>
    </w:p>
    <w:p>
      <w:r>
        <w:t>Dátum vydania: 3. 8.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24Pc/10/2026 3826201848 03. 08. 2026 Mgr. Miriam Manová ECLI:SK:OSPD:2026:3826201848.1</w:t>
      </w:r>
    </w:p>
    <w:p>
      <w:r>
        <w:t>Uznesenie Okresný súd Prievidza v právnej veci navrhovateľky A. B., C. D., nar. XX.XX.XXXX v D., trvale bytom E. XXXX/XX, XXX XX D., štátnej občianky SR, a druhého manžela F. B., nar. XX.XX.XXXX v D., trvale bytom G. XXX, štátneho občana SR, v konaní o návrhu na rozvod manželstva, takto rozhodol: I. Súd konanie o návrhu na rozvod manželstva zastavuje. II. Žiaden z účastníkov nemá nárok na náhradu trov konania. odôvodnenie: 1. Návrhom doručeným Okresnému súdu Prievidza dňa 07.04.2026 sa navrhovateľka A. B. domáhala rozvodu manželstva. 2. Dňa 30.04.2026 vzala navrhovateľka svoj návrh zo dňa 07.04.2026 na rozvod manželstva v celom rozsahu späť (č. l. 10). 3. Podľa § 29 ods. 1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95 ods. 1, ods. 2 CMP ak navrhovateľ vzal návrh späť, súd konanie nezastaví, ak druhý manžel so späťvzatím návrhu nesúhlasí. Súhlas druhého manžela sa nevyžaduje, kým mu návrh na rozvod manželstva nebol doručený. 5. Späťvzatie návrhu navrhovateľkou bolo druhému z manželov doručené dňa 16.07.2026, avšak druhý z manželov sa ku späťvzatiu návrhu nevyjadril, pričom bol poučený, že v prípade, ak sa k späťvzatiu návrhu nevyjadrí, súd bude predpokladať, že nemá námietky. 6. V dôsledku prejavu vôle navrhovateľky, okresný súd konanie o návrhu na rozvod manželstva zastavil. 7. Podľa § 52 CMP žiaden z účastníkov nemá nárok na náhradu trov konania, ak tento zákon neustanovuje inak. 8. Podľa § 58 ods. 1 CMP o nároku na náhradu a o výške trov konania rozhoduje súd v rozhodnutí, ktorým sa konanie končí. 9. O náhrade trov konania súd rozhodol podľa § 52 CMP, kedy žiaden z účastníkov nemá nárok na náhradu trov konania, ak tento zákon neustanovuje inak.</w:t>
      </w:r>
    </w:p>
    <w:p>
      <w:r>
        <w:t>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https://www.kauzis.sk/judikatura/r/ECLI:SK:OSPD:2026:3826201848.1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