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22Pc/13/2026 z 18. 6. 2026</w:t>
      </w:r>
    </w:p>
    <w:p>
      <w:r>
        <w:t>Uznesenie Okresného súdu Prievidza z 18. júna 2026, sp. zn. 22Pc/13/2026, ECLI:SK:OSPD:2026:3826202030.2</w:t>
      </w:r>
    </w:p>
    <w:p>
      <w:r>
        <w:t>Súd: Okresný súd Prievidza</w:t>
      </w:r>
    </w:p>
    <w:p>
      <w:r>
        <w:t>Spisová značka: 22Pc/13/2026</w:t>
      </w:r>
    </w:p>
    <w:p>
      <w:r>
        <w:t>ECLI: ECLI:SK:OSPD:2026:3826202030.2</w:t>
      </w:r>
    </w:p>
    <w:p>
      <w:r>
        <w:t>Dátum vydania: 18.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22Pc/13/2026 3826202030 18. 06. 2026 Mgr. Alexandra Halmová ECLI:SK:OSPD:2026:3826202030.2</w:t>
      </w:r>
    </w:p>
    <w:p>
      <w:r>
        <w:t>Uznesenie Okresný súd Prievidza, na pracovisku v Partizánskom, v právnej veci navrhovateľa: muža, ktorého otcovstvo má byť určené A. B., nar. XX.XX.XXXX, trvale bytom B. XXX/XX, XXX XX C. D., t.č. ÚVV Ilava a matky maloletého dieťaťa mal. E. F., nar. XX.XX.XXXX, trvale bytom G., t.č. H. I. J. K., G. X, XXX XX J. K., za účasti maloletého dieťaťa L. K. F., nar. XX.XX.XXXX, o návrhu na určenie otcovstva a úpravu výkonu rodičovských práv a povinností k maloletému dieťaťu, takto rozhodol: Súd konanie zastavuje. odôvodnenie: (1) Navrhovateľ podal na tunajšom súde dňa 15.04.2026 podanie, ktoré doplnil podaním doručeným tunajšiemu súdu dňa 14.05.2026, a ktorým sa domáha určenia otcovstva k maloletému dieťaťu. (2) Tunajší súd navrhovateľa výzvou zo dňa 26.05.2026, doručenou navrhovateľovi dňa 29.05.2026, vyzval na zaplatenie súdneho poplatku za návrh na určenie otcovstva vo výške 100,- € v lehote 10 dní od doručenia výzvy s poučením, že ak poplatok nebude zaplatený v určenej dobe, súd konanie zastaví. Súdny poplatok nebol doteraz zaplatený. (3) Podľa § 5 ods. 1 písm. a) zákona č. 71/1992 Zb. o súdnych poplatkoch a poplatku za výpis z registra trestov (ďalej len "ZoSP"),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Navrhovateľ napriek doručenej výzve, v ktorej bol poučený o následkoch nezaplatenia súdneho poplatku, súdny poplatok nezaplatil. Preto súd v súlade s § 10 ods. 1 ZoSP konanie zastavil. Poučenie: Proti tomuto uzneseniu odvolanie nie je prípustné (§ 14 ods. 1 ZosP, § 355 ods. 2 CSP). Proti tomuto uzneseniu je možné podať sťažnosť. Sťažnosť môže podať ten, v koho neprospech bolo uznesenie vydané. Sťažnosť sa podáva v lehote 15 dní od doručenia uznesenia na súde, ktorý napadnuté uznesenie vydal.</w:t>
      </w:r>
    </w:p>
    <w:p>
      <w:r>
        <w:t>V sťažnosti sa popri všeobecných náležitostiach podania (uvedenie, ktorému súdu je podanie určené, kto ho robí, ktorej veci sa týka, čo sa ním sleduje a podpis a uvedenie spisovej značky konania, v ktorom sa podanie robí)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 V sťažnosti proti rozhodnutiu o zastavení súdneho konania pre nezaplatenie súdneho poplatku nemožno namietať skutočnosti, ktoré nastali po uplynutí lehoty na zaplatenie súdneho poplatku.</w:t>
      </w:r>
    </w:p>
    <w:p/>
    <w:p>
      <w:r>
        <w:t>Zdroj: KAUZIS.SK – https://www.kauzis.sk/judikatura/r/ECLI:SK:OSPD:2026:3826202030.2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