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25Cb/182/2023 z 13. 11. 2024</w:t>
      </w:r>
    </w:p>
    <w:p>
      <w:r>
        <w:t>Rozsudok Okresného súdu Prešov z 13. novembra 2024, sp. zn. 25Cb/182/2023, ECLI:SK:OSPO:2024:8723211861.2</w:t>
      </w:r>
    </w:p>
    <w:p>
      <w:r>
        <w:t>Súd: Okresný súd Prešov</w:t>
      </w:r>
    </w:p>
    <w:p>
      <w:r>
        <w:t>Spisová značka: 25Cb/182/2023</w:t>
      </w:r>
    </w:p>
    <w:p>
      <w:r>
        <w:t>ECLI: ECLI:SK:OSPO:2024:8723211861.2</w:t>
      </w:r>
    </w:p>
    <w:p>
      <w:r>
        <w:t>Dátum vydania: 13. 11. 2024</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Prešov 25Cb/182/2023 8723211861 13. 11. 2024 JUDr. Ondrej Havír ECLI:SK:OSPO:2024:8723211861.2</w:t>
      </w:r>
    </w:p>
    <w:p>
      <w:r>
        <w:t>ROZSUDOK V MENE SLOVENSKEJ REPUBLIKY Okresný súd Prešov sudcom JUDr. Ondrejom Havírom v spore žalobcu: Slovenský plynárenský priemysel, a.s., so sídlom Mlynské nivy 44/a, 825 11 Bratislava, IČO: 35 815 256, proti žalovanému: Slovenská autobusová doprava Poprad, akciová spoločnosť, so sídlom Wolkerova 466, 058 49 Poprad, IČO: 36 479 560, právne zastúpený: MAPLE &amp; FISH s.r.o., advokátska kancelária, so sídlom Žižkova 22B, 811 02 Bratislava, IČO: 36 718 432, o zaplatenie 37 373,07 Eur s príslušenstvom, takto rozhodol: I. Súd žalobu z a m i e t a. II. Žalovanému súd p r i z n á v a voči žalobcovi nárok na náhradu trov konania v rozsahu 100%. O výške náhrady trov konania rozhodne súd prvej inštancie v lehote do 60 dní po právoplatnosti rozhodnutia, ktorým sa konanie končí, samostatným uznesením, ktoré vydá súdny úradník. odôvodnenie: 1. Okresnému súdu Poprad bola dňa 06.11.2023 doručená žaloba žalobcu na zaplatenie sumy 37 373,07 Eur spolu s paušálnou náhradou nákladov spojených s uplatnením pohľadávky vo výške 40,- Eur, príslušenstvom a náhradou trov konania v rozsahu 100%. Žalobu žalobca odôvodnil tým, že medzi stranami konania došlo k uzavretiu zmluvy o združenej dodávke elektriny do odberného miesta na adrese A. B. XXX, XXX XX C., OM číslo 4600130875, na základe ktorého bol žalobca povinný dodávať elektrinu do odberného miesta a žalovaný bol povinný túto elektrinu odoberať a platiť cenu podľa tarifných podmienok. Dňa 17.02.2023 bola na odbernom mieste žalovaného vykonaná kontrola, kde prevádzkovateľ distribučnej siete spoločnosť Východoslovenská distribučná, a.s. (ďalej len „PDS“), zistila chybný MTP pre fázu L2, čoho dôsledkom nebola registrovaná spotreba elektriny vo fáze L2, preto PDS pristúpilo k doúčtovaniu spotreby elektriny za obdobie celkového nesprávneho zapojenia. PDS preto za obdobie od 09.04.2019 do 01.02.2023 doúčtoval spotrebu elektriny v množstve 223 805 kWh, opravené fakturačné dáta boli zaslané žalovanému, a to nedoplatok vo výške 38 086,23 Eur. Žalobca zaslal žalovanému dňa 12.10.2023 oznámenie o započítaní vzájomných pohľadávok, čoho dôsledkom je konečná dlžná suma 37 373,07 Eur, tieto faktúry však doposiaľ zo strany žalovaného neboli uhradené. Žalobca preto navrhol, aby súd žalobe vyhovel. Dňa 12.12.2023 bola predmetná vec postúpená v zmysle § 22 zákona číslo 160/2015 Z.z. Civilného sporového poriadku (ďalej len „C.s.p.“) Okresnému súdu Prešov ako kauzálne príslušnému súdu, ktorý vec vedie pod spisovou značkou 25Cb/182/2023. Okresný súd Prešov následne vydal dňa 08.01.2024 platobný rozkaz pod číslom konania 25Cb/182/2023 – 302, voči ktorému podal žalovaný odpor. 2. V podanom odpore žalovaný uviedol, že uplatnený nárok v celom rozsahu popiera. Žalovaný vlastní a prevádzkuje autobusovú stanicu Poprad a zároveň poskytuje prepravné služby vo verejnom záujme na základe zmluvy s Prešovským samosprávnym krajom. Žalobca dodával v období od 01.01.2019 do 31.12.2023 elektrinu do odberného miesta, pričom prevádzkovateľom distribučnej siete je PDS. Dňa 28.03.2023 bolo žalovanému e-mailom doručené oznámenie o doúčtovaní spotreby elektriny, ktorým</w:t>
      </w:r>
    </w:p>
    <w:p>
      <w:r>
        <w:t>PDS oznámil žalovanému, že na odbernom mieste bola dňa 17.02.2023 zistená nešpecifikovaná porucha meracieho transformátora prúdu pre fázu L2, ktorá v čase kontroly vykazovala nulovú spotrebu. PDS preto pristúpil k dofakturovaniu spotreby elektriny bez akéhokoľvek vysvetlenia a odôvodnenia spätne ku dňu 09.04.2019. Doposiaľ žalovanému nebolo preukázané ani to, o akú spotrebu sa malo jednať ani určenie spätného obdobia doúčtovania už odo dňa 09.04.2019, teda takmer štyri roky spätne. Žalovanému nebol doručený žiaden dôkaz o vykonaní kontroly ani jej výsledkov. Žalovaný následne PDS a žalobcu vyzval na preukázanie daných skutočností s tým, že doúčtovaná spotreba elektriny predstavuje navýšenie o 55% oproti skutočne uplatňovanej spotrebe. Porucha by sa musela prejaviť podstatným znížením reálne nameranej a následne fakturovanej spotreby jej dodávateľom od 04/2019. Nie je preto možné, aby sa údajne nenamerané, ale odobrané množstvo elektriny tvoriace viac ako polovicu dodaného a odoberaného množstva absolútne žiadnym spôsobom neprejavilo v spotrebe elektrickej energie v jednotlivých mesačných cykloch. Žalovaný predložil tabuľku spotreby elektriny. Je názoru, že ak by dňa 28.03.2023 PDS odstránilo poruchu fázy, potom malo dňa 09.04.2019 dôjsť k rapídnemu poklesu spotreby elektrickej energie a dňa 28.03.2023 k rapídnemu nárastu spotreby, čo však z predložených dôkazov nevyplýva. Spotreba elektrickej energie pred jej poruchou a následne bol bez výrazných odchýlok, resp. konštantný, teda je vylúčené aby sa táto porucha neprejavila na nameraných množstvách odobratej elektriny oproti minulým obdobiam. A naopak, ak PDS odstránil dňa 28.03.2023 poruchu na fáze L2, ďalším dňom malo dôjsť k rapídnemu nárastu. Je síce pravdou, že od 01.04.2023 bola zvýšená spotreba elektriny, uvedené však súvisí s tým, že žalovaný dal časť priestorov na odbernom mieste do prenájmu nájomcovi COOP JEDNOTA POPRAD, spotrebné družstvo, ktorá tam zriadil predajňu potravín a zmiešaného tovaru. Tieto priestory predtým neboli využívané, čo je potrebné zohľadniť. Žalovaný má však samostatný merač na spotrebu elektriny nájomcom, pričom v apríli 2023 bola spotreba elektriny 11 746 kWh, nájomca z toho spotreboval 3 639 kWh, čoho dôsledkom je rozdiel spotrebovanej elektriny 8 107 kWh, pričom ide o presne opačnú situáciu, keď spotreba klesla a nie stúpla. Obdobná situácia bola aj v máji 2023. Navyše elektrina bola dodávaná počas protipandemických opatrení spojených s COVID-19, odberné miesto bolo na autobusovej stanici, preto je logické, že žalovaný ako odberateľ znížil od 03/2020 spotrebu elektriny. PDS reagoval na výzvy žalovaného a uviedol, že pred odstránením poruchy bola nameraná hodnota prúdov 27,29A a po odstránení poruchy 28,70A, čo predstavuje takmer identickú hodnotu. Žalobca žalovanému ďalej oznámil e-mailom zo dňa 03.05.2023, že sa nevie spojiť s PDS a je plne odkázaný na jeho podklady, ktoré mu predložil. Navyše ani samotný žalobca doposiaľ nepreukázal, že pohľadávku vo výške 38 086,23 Eur PDS reálne uhradil. Žalobca následne žalovaného upozornil na možné prerušenie dodávky elektriny z dôvodu neuhradených faktúr, preto žalovaný podal návrh na nariadenie neodkladného opatrenia, a to povinnosti zdržať sa pre nezaplatenie spornej pohľadávky prerušenia dodávania elektrickej energie. Okresný súd Prešov v konaní pod spisovou značkou 21Cb/58/2023 podanému návrhu v celom rozsahu vyhovel a žalovanému nariadil uložiť do notárskej úschovy sumu vymáhanej pohľadávky žalobcom. Voči tomuto uzneseniu podal žalobca odvolanie, o ktorom rozhodol Krajský súd v Košiciach uznesením zo dňa 03.10.2023 pod spisovou značkou 4Cob/178/2023 tak, že zmenil rozhodnutie a I. výrokom rozhodnutia uložil povinnosť žalobcovi zdržať sa prerušenia dodávky elektrickej energie až do skončenia zmluvného vzťahu dňa 31.12.2023. Odvolací súd zároveň zrušil II. výrok rozhodnutia, ktorým bola uložená povinnosť žalovaného zložiť sumu žalovanej pohľadávky do notárskej úschovy. Žalobcovi napriek uvedeným súdnym rozhodnutiam doposiaľ nebola zdôvodnená výška uplatňovanej sumy v konaní a ani skutočnosť poruchy na fáze L2. Žalovaný preto navrhol žalobu zamietnuť. 3. Žalobca k odporu žalovaného uviedol, že vyzval PDS k podaniu vysvetlenia na doplňujúce otázky žalobcu, pričom vyjadrenie PDS žalobca zasiela v prílohe. Žalobca naďalej trvá na svojich vyjadreniach, s PDS má uzavretú rámcovú distribučnú zmluvu z roku 2018 vrátane jej dodatkov, na základe ktorej bolo povinnosťou žalobcu uhrádzať na účet PDS zálohové preddavkové platby, ako aj faktúry za distribúciu elektriny a dodatočné služby poskytnuté PDS. Preto je povinnosťou žalobcu akceptovať podklady o spotrebe, meraní prípadne doúčtovaní spotreby elektriny a v prípade reklamácie a námietok rešpektovať takto dodané podklady od PDS. 4. Žalovaný vo vyjadrení k vyjadreniu žalobcu uviedol, že stanovisko PDS priložené k vyjadreniu žalobcu žiadnym spôsobom nepreukazuje nárok žalobcu uplatnený v konaní, dokonca potvrdzujú argumentáciu žalovaného, že sa absolútne žiadnym spôsobom porucha na fáze L2 neprejavila v spotrebe elektriny na predmetnom odbernom mieste. Pred odstránením poruchy boli namerané hodnoty prúdov 27,29A (L1 – 10,47A + L2 – 0A + L3 – 16,82A) a po odstránení poruchy spolu 28,7A (L1-7,48A+ L2-11,54A + L3-9,68A), teda k žiadnej zásadnej zmene priemerných hodnôt prúdov nedošlo. Okrem toho aj</w:t>
      </w:r>
    </w:p>
    <w:p>
      <w:r>
        <w:t>z vyjadrenia PDS vyplýva, že kontrola bola vykonaná na odbernom mieste na ulici Slovenského odboja 466, Poprad, pričom odberné mieste uvedené v zmluve je na adrese Wolkerova 466, Poprad. Totožný údaj o odbernom mieste sa nachádza aj na oboch záznamoch o servisnom výkone zo dňa 28.03.2023, ktorý žalobca predložil v prílohe. Žalobca však nepredložil žiaden dôkaz o vykonaní kontroly zo dňa 17.02.2023, pričom ním predložené záznamy o servisnom úkone sú datované dňa 28.03.2023 a z ich obsahu ani nevyplýva, že by počas tohto servisného úkonu došlo k zisteniu, či odstráneniu akejkoľvek poruchy tak, ako to tvrdí žalobca. Vo vzťahu k spôsobu výpočtu spotreby elektriny si dokonca vyjadrenia PDS a žalobcu odporujú, keď PDS tvrdí, že na odbernom mieste údajne mal byť nainštalovaný inteligentný elektromer, na základe čoho mohol vypočítať reálnu spotrebu elektriny aj po poruche fázy. Následne PDS tvrdí, že na tento výpočet boli použité najbližšie nižšie hodnoty prúdov z fázy L3, avšak žiadnym spôsobom nie je preukázaná táto hodnota výpočtu. Neobstojí ani tvrdenia PDS, že vedel odmerať spotrebu žalovaného na základe inteligentného merača, ale na druhej strane za štyri roky neprišiel na poruchu fázy. Žalovaný naďalej tvrdí, že PDS bez zjavného odôvodnenia žalovanému za obdobie od 4/2019 do 2/2023 (s výnimkou mesiacov 7/2022, 12/2022 a 02/2023) navýšil pôvodné množstvo spotrebovanej elektriny o takmer 159,6 kWh denne na každej opravenej faktúre, čo v konečnom dôsledku navýšilo každú faktúru o 4 789 kWh. Okrem toho aj samotný PDS uviedol, že nevie kedy presne došlo k poruche na fáze a vychádza len z dátumu nainštalovania inteligentného merača. Je to práve PDS, kto podľa zákona má zabezpečiť riadne meranie spotreby elektriny a zabezpečovať údržbu a obnovu distribučnej sústavy. Okrem toho, podľa zákona je oprávneným subjektom na reklamáciu dodaného množstva elektriny žalobca, žalovaný mu zaslal hneď po doúčtovaní spotreby elektriny list, v ktorom nesúhlasil s touto spotrebou. Je teda na žalobcovi reklamovať takto nesprávne doúčtované množstvo spotrebovanej elektriny, žalobca to však nepreukázal a rovnako ani úhradu za takto dodatočnú fakturáciu spotrebovanej elektriny. Žalovaný vzniesol aj námietku premlčania a navrhol, aby súd žalobu zamietol. 5. Žalobca dňa 08.11.2024 doručil súdu ďalšie podanie, ktorým ospravedlnil svoju neúčasť na nariadenom pojednávaní dňa 13.11.2024. Zároveň uviedol, že v prípade, ak by mal súd doplňujúce otázky k veci, navrhuje predvolať svedka, konkrétne zodpovedného zamestnanca aleno právneho zástupcu, ktorý zastupuje PDS, ktorý by vedel relevantne zodpovedať prípadné otázky týkajúce sa zistenia poruchy meracieho transformátora. 6. Dňa 13.11.2024 bolo vo veci nariadené pojednávanie, ktorého sa zúčastnil iba právny zástupca žalovaného. Na pojednávaní uviedol, že je názoru, že sú dané dôvody na vydanie rozsudku pre zmeškanie žalobcu, keďže žalobca neospravedlnil svoju neúčasť na pojednávaní vážnymi dôvodmi, ako to predpokladá C.s.p. Žalobcom uplatnený nárok v konaní je nedôvodný, keďže žalobca sa domáha zaplatenia nároku na základe dodatočne vystavených faktúr z dôvodu, že na meracom zariadení malo dôjsť k poruche, pre ktorú nebolo možné merať elektrickú energiu na jednej fáze. Žalobca v prvom rade nepredložil žiaden dôkaz o tom, že by bola vykonaná nejaká kontrola a nepreukázal ani výsledky tejto kontroly. Okrem toho aj jeho argumentácia je nelogická, keď aj keby bola chyba na meracom zariadení, táto by sa nevyhnutne musela prejaviť v znížení nameraného množstva energie, čo sa v danom prípade nestalo. Žalovaný odmieta tvrdenia žalobcu, že by bol povinný nahlásiť mu chybu tohto merača. Žalovaný si takej poruchy nebol vedomý, okrem toho v zmysle zákona o energetike bol dodávateľ elektriny povinný vykonávať riadne meranie elektriny. Žalovaný z dôvodu právnej istoty vzniesol aj námietku premlčania, keďže si žalobca uplatňuje zaplatenie faktúr ešte z obdobia apríl 2019. Právny zástupca žalovaného preto navrhol žalobu zamietnuť. 7. Súd vykonal dokazovanie oboznámením sa s listinnými dôkazmi, a to predovšetkým s podanou žalobou doručenou Okresnému súdu Poprad dňa 03.11.2023 a k nej pripojenými listinnými dôkazmi, zmluvou o združenej dodávke elektriny číslo 9600342187 zo dňa 27.09.2021, špecifikáciou odberných miest a zmluvne dohodnutého množstva zo dňa 27.09.2021, zmluvou o združenej dodávke elektriny zo dňa 15.10.2020, špecifikáciou odberných miest a zmluvne dohodnutého množstva zo dňa 29.09.2020 a 30.09.2020, zmluvou o združenej dodávke elektriny číslo 473598, 456538, 665499 zo dňa 12.06.2018, špecifikáciou odberných miest a zmluvne dohodnutého množstva, objednávkou rezervovanej kapacity, e-mailovou komunikáciou, upomienkou zo dňa 13.06.2023, odpoveďou na výzvu zo dňa 20.06.2023, žiadosťou o preukázanie nároku zo dňa 06.04.2023, oznámením o doúčtovaní spotreby elektriny – žiadosť o preukázanie nároku zo dňa 06.04.2023, e-mailovou komunikáciou, tabuľkou spotreby, upomienkou zo dňa 25.04.2023, predžalobnou upomienkou zo dňa 19.06.2023, záznamom o servisnom výkone zo dňa 28.03.2023, zoznamom vystavených faktúr, oznámením o započítaní vzájomných</w:t>
      </w:r>
    </w:p>
    <w:p>
      <w:r>
        <w:t>pohľadávok zo dňa 12.10.2023, faktúrami pripojenými k žalobe číslo 89210122284 vo výške 713,16 Eur až 8417236602 vo výške 1 401,71 Eur, upovedomením o postúpení veci zo dňa 27.11.2023 a postúpením veci Okresným súdom Poprad zo dňa 27.11.2023, odporom žalovaného voči vydanému platobnému rozkazu Okresným súdom Prešov a pripojenými listinnými dôkazmi e-mailovou komunikáciou, záznamom o servisnom výkone zo dňa 28.03.2023, oznámením o doúčtovaní spotreby elektriny – žiadosť o preukázanie nároku zo dňa 06.04.2023, e-mailová komunikácia a tabuľkou spotreby, žiadosťou o preukázanie nároku zo dňa 06.04.2023 a e-mailovou komunikáciou, tabuľkou spotreby, zmluvou o nájme nebytových priestorov zo dňa 28.03.2023, faktúrou číslo 23005599 vo výške 1 234,78 Eur a číslo 23007099 vo výške 1 585,62 Eur, faktúrou číslo 23008799 vo výške 1 669,56 Eur a číslo 23010799 vo výške 1 222,08 Eur, faktúrou číslo 23012499 vo výške 1 806,54 Eur a číslo 23013999 vo výške 1 543,64 Eur, faktúrou číslo 23016399 vo výške 1 624,64 Eur a číslo 23018299 vo výške 1 410,76 Eur, faktúrou číslo 23020099 vo výške 1 473,58 Eur, oznámením o výsledku riešenia podnetov zo dňa 02.05.2023, e-mailovou komunikáciou, upomienkou zo dňa 13.06.2023, odpoveďou na výzvu na zaplatenie pohľadávky s upozornením na prerušenie dodávky elektrickej energie zo dňa 20.06.2023, návrhom na nariadenie neodkladného opatrenia zo dňa 28.06.2023, uznesením Okresného súdu Prešov zo dňa 24.07.2023 pod číslom konania 21Cb/58/2023 – 88 a doručenkou, uznesením Krajského súdu v Košiciach zo dňa 03.10.2023 pod spisovou značkou 4Cob/178/2023 a doručenkou, vyjadrením žalovaného zo dňa 26.01.2024, vyjadrením žalobcu zo dňa 28.03.2024 a pripojenými listinnými dôkazmi žiadosť o podanie informácie k otázkam súdneho sporu SAD Poprad a.s. – vyjadrenie zo dňa 21.03.2023, vyjadrením žalovaného zo dňa 19.06.2024, podanie žalovaného zo dňa 29.07.2024 a pripojeným oznámením súdu s prílohami, vyjadrením žalovaného zo dňa 19.06.2024, podaním žalobcu zo dňa 30.10.2024, ako aj obsahom zápisnice o pojednávaní zo dňa 13.11.2024. 8. Podľa § 1 odsek 1 zákona číslo 513/1991 Zb. Obchodného zákonníka (ďalej len „Obchodný zákonník“) tento zákon upravuje postavenie podnikateľov, obchodné záväzkové vzťahy, ako aj niektoré iné vzťahy súvisiace s podnikaním. 9. Podľa § 1 odsek 2 Obchodného zákonníka,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10. Podľa ustanovenia § 261 odsek 1 Obchodného zákonníka, táto časť zákona upravuje záväzkové vzťahy medzi podnikateľmi, ak pri ich vzniku je zrejmé s prihliadnutím na všetky okolnosti, že sa týkajú ich podnikateľskej činnosti. 11. Podľa § 262 odsek 1 Obchodného zákonníka, strany si môžu dohodnúť, že ich záväzkový vzťah, ktorý nespadá pod vzťahy uvedené v § 261, sa spravuje týmto zákonom. 12. Podľa § 269 odsek 2 Obchodného zákonníka, účastníci môžu uzavrieť aj takú zmluvu, ktorá nie je upravená ako typ zmluvy. Ak však účastníci dostatočne neurčia predmet svojich záväzkov, zmluva nie je uzavretá. 13. Podľa § 388 odsek 1 Obchodného zákonníka, premlčaním právo na plnenie povinnosti druhej strany nezaniká, nemôže ho však priznať alebo uznať súd, ak povinná osoba namietne premlčanie po uplynutí premlčacej doby. 14. Podľa § 391 odsek 1 Obchodného zákonníka, pri právach vymáhateľných na súde začína plynúť premlčacia doba odo dňa, keď sa právo mohlo uplatniť na súde, ak tento zákon neustanovuje niečo iné. 15. Podľa § 397 Obchodného zákonníka, ak zákon neustanovuje pre jednotlivé práva inak, je premlčacia doba štyri roky. 16. Podľa § 31 odsek 2 písmeno e/ zákona číslo 251/2012 Z.z. o energetike a o zmene a doplnení niektorých zákonov (ďalej len „zákon o energetike“), prevádzkovateľ distribučnej sústavy je povinný zabezpečiť distribúciu elektriny.</w:t>
      </w:r>
    </w:p>
    <w:p>
      <w:r>
        <w:t>17. Podľa § 31 odsek 2 písmeno f/ zákona o energetike, prevádzkovateľ distribučnej sústavy je povinný zabezpečiť meranie elektriny v sústave a poskytovať namerané údaje jednotlivým účastníkom trhu s elektrinou v rozsahu a kvalite podľa pravidiel trhu. 18. Podľa § 31 odsek 3 písmeno a/ zákona o energetike, prevádzkovateľ distribučnej sústavy je ďalej povinný zabezpečovať pravidelnú údržbu a obnovu distribučnej sústavy na udržanie kapacity distribučnej sústavy. 19. V konaní ako nesporné skutkové tvrdenia boli zistené uzavretie zmluvy o združenej dodávke elektriny zo dňa 12.06.2018 medzi stranami konania a dodávka elektrickej energie žalovanému žalobcom. Naopak sporné skutkové tvrdenia sú premlčanie nároku žalobcu, výška žalovaného nároku, vykonanie kontroly PDS na odbernom mieste a výpočet spotrebovanej elektriny po odstránení poruchy na fáze L2 a doba trvania poruchy. 20. Súd sa v prvom rade zaoberal povahou strán konania a samotnej uzatvorenej zmluvy. Z vykonaného dokazovania je zrejmé, že žalobca aj žalovaný sú podnikateľskými subjektami, keďže vykonávajú činnosť na základe predmetu činnosti za účelom zisku. Medzi stranami konania došlo k uzavretiu zmluvy o združenej dodávke elektriny, t.j. nepomenovanej zmluvy podľa § 269 odsek 2 Obchodného zákonníka, na základe ktorej žalobca dodával žalovanému elektrinu. Žalobca tvrdí, že dňa 17.02.2023 bola na odbernom mieste žalovaného vykonaná kontrola PDS, ktorou bola zistená porucha na fáze L2, v dôsledku čoho nedošlo k správnemu meraniu spotrebovanej elektrickej energie. PDS preto pristúpilo k dofakturovaniu reálnej spotreby elektrickej energie, čoho dôsledkom vznikol dlh vo výške 37 373,07 Eur (po čiastočnom započítaní pohľadávok). Žalovaný uvedené spochybňuje, tvrdí, že nedošlo k žiadnej zmene spotreby elektrickej energie za obdobie pred vznikom poruchy na fáze L2, počas trvania poruchy a ani po jej odstránení, spotreba bola lineárna. Ďalej spochybňuje vykonanie samotnej kontroly PDS, keď o tom žalobca nepredložil žiaden záznam, tiež výpočet reálnej spotreby elektrickej energie, ako aj obdobie trvania poruchy a premlčanie nároku žalobcu. K charakteru záväzkového vzťahu medzi stranami konania 21. Z vykonaného dokazovania je preukázané, že medzi stranami konania došlo k uzavretiu zmluvy o dodávke elektrickej energie, pričom žalobca túto energiu žalovanému dodával a tento za ňu riadne uhrádzal cenu v zmysle vystavených faktúr žalobcom. Následne malo dôjsť k vykonaniu kontroly PDS so zistením, že merač na fáze L2 bol chybný a vôbec nezaznamenával spotrebu elektrickej energie. Žalovaný uvedené spochybňuje. Žalobca k podanej žalobe priložil ako listinné dôkazy záznam o servisnom výkone v meraní elektriny vyhotovený PDS dňa 28.03.2023 na odbernom mieste 505918 – Slovenského odboja 466, 058 01 Poprad s hodnotami odberu činnej energie a jalovej energie pri OW. Z predložených listinných dôkazov nevyplýva žiadne zistenie PDS o chybnom merači a nezaznamenávaní spotreby elektriny. V prvom rade súd poukazuje na to, že žalobca nepredložil ako listinný dôkaz žiaden záznam o vykonanej kontrole dňa 17.02.2023 na odbernom mieste číslo 505918. V ďalšom je nevyhnuté poukázať na to, že predmetné záznamy o servisnom úkone uvádzajú ako odberné miesto Slovenského odboja 466, 058 01 Poprad. Z predložených listinných dôkazov, uzavretých zmlúv medzi stranami konania a príloh číslo 1 k nim však vyplýva, že odberným miestom je B. XXX, XXX XX C., D. XXXX, E., F. XXX, G. XXX, D. H., I. G. XX, I. XXXX, či J. K. XXXX, L.. Z predložených listinných dôkazov tak vyplýva rozpor, keď tieto listinné dôkazy, ktoré mali preukázať vykonanie kontroly PDS uvádzajú iné odberné miesto, ako odberné miesta zmluvne uzavreté medzi stranami konania, kam mal žalobca dodávať elektrickú energiu. Taktiež pokiaľ ide o číslo odberného miesta PDS na zázname o servisnom výkone uviedlo číslo 505918, žalobca však vo vystavených faktúrach uvádza odberné miesto číslo 4600130875. 22. V konaní bolo dôkazným bremenom žalobcu preukázať, kedy nastala porucha merača fázy L2 na odbernom mieste žalovaného a akým spôsobom dospel k výpočtu reálne spotrebovanej elektriny žalovaným. Žalobca v tomto predložil iba vystavené faktúry a vyjadrenie PDS zo dňa 21.03.2023, z ktorého však žiaden výpočet nevyplýva, rovnako nie je preukázané ani kedy malo dôjsť k poruche, a teda obdobie za ktoré mal žalobca, resp. PDS pristúpiť k dofakturovaniu reálne spotrebovanej elektrickej energie, keď PDS vychádzal iba z toho, že od dátumu 09.04.2019 meria prúdy a napätia v jednotlivých systémoch a od tohto dátumu sú hodnoty prúdu vo fáze L2 nulové. Ani táto skutočnosť však nie je žiadnym spôsobom preukázaná. Práve naopak súdu sa javí logické tvrdenie žalovaného na</w:t>
      </w:r>
    </w:p>
    <w:p>
      <w:r>
        <w:t>základe predloženej tabuľky spotreby elektriny, ktorú žalobca nespochybnil. Ak by totiž došlo k poruche na merači fázy L2, ktorá nemerala spotrebu elektriny, po jej odstránení by logicky tento merač mal začať zaznamenávať spotrebu elektriny, ktorá by mala narásť. Žalobca tvrdí, že k odstráneniu poruchy došlo 17.02.2023, čoho dôsledkom sa urobila korekcia vyčíslenia vystavených faktúr do 01.02.2023. Po tomto dátume by preto mala narásť spotreba reálne spotrebovanej elektriny. Z predložených tabuliek žalovaného však vyplýva, že spotreba žalovaného bola v 04/2022 vo výške 7 978kWh a v období 04/2023 (t.j. po odstránení poruchy) 8 107 kWh, za obdobie 05/2022 vo výške 9 408kWh a za obdobie 05/2023 (t.j. po odstránení poruchy) 9 550kWh, za obdobie 06/2022 vo výške 7 812 kWh, za obdobie 06/2023 vo výške 7 453 kWh atď. Súd tak nemá vyvrátenú túto logickú premisu, prečo by po odstránení poruchy na merači, ktorý nezaznamenáva spotrebu nemalo dôjsť k nárastu spotreby elektrickej energie. Žalobca sa ďalej nevysporiadal ani s argumentáciou žalovaného ohľadom vyjadrenia PDS, že pred odstránením poruchy bola nameraná priemerná hodnota prúdu vo výške 27,29A a po jej odstránení vo výške 28,70A. Súd preto v zmysle uvedených záverov dospel k záveru, že žalobca neuniesol dôkazné bremeno ohľadom uplatneného nároku ani jeho výšky. K námietke premlčania nároku žalobcu 23. Pokiaľ ide o námietku premlčania, žalovaný túto vzniesol z dôvodu opatrnosti, pričom neuviedol, či má byť premlčaný celý nárok žalobcu, alebo iba niektorá jeho časť. Premlčaciu lehotu upravuje § 397 Obchodného zákonníka ako štvorročnú. Žalobca doúčtoval žalovanému jeho reálnu spotrebu elektriny za obdobie od 09.04.2019 do 01.02.2023, za čo vystavil faktúry číslo 8921013826 až 8921013883 za uvedené obdobie. K spotrebe tejto elektriny došlo v danom období, no žalobca zistil prostredníctvom PDS nesprávne meranie odoberanej elektrickej energie, preto ju spätne za toto obdobie aj doúčtoval. Žalobcovi tak nárok na zaplatenie reálne spotrebovanej energie vznikol za ten ktorý mesiac jej spotreby, pričom bolo povinnosťou žalobcu, resp. PDS dohliadať na správnosť merania odoberanej elektrickej energie a funkčnosť merača v zmysle § 31 zákona o energetike. Skutočnosť, že na toto zistenie prišiel žalobca až v roku 2023 neznamená, že si tento nárok nemal uplatniť v čase jeho vzniku, ako to upravuje § 391 odsek 1 Obchodného zákonníka. Žaloba bola na súd podaná dňa 06.11.2023, teda nárok žalobcu, ktorý predchádzal dátumu 06.11.2019 sa súdu javí ako premlčaný Vzhľadom k tomu je nárok uplatnený v konaní žalobcom titulom faktúr číslo 8921013826 vo výške 707,29 Eur, 8921013828 vo výške 730,64 Eur, 8921013830 vo výške 707,29 Eur, číslo 8921013832 vo výške 730,63 Eur, číslo 8921013834 vo výške 730,61 Eur, číslo 8921013836 vo výške 707,29 Eur premlčaný. Faktúra číslo 8921013838 vo výške 730,62 Eur za obdobie 10/2019 nadobudla splatnosť v podobe pôvodnej faktúry za toto obdobie dňa 22.11.2019, teda nepodlieha premlčaniu. Súdu sa v zmysle uvedeného javí nárok žalobcu titulom vyššie uvedených faktúr (s výnimkou faktúry číslo 8921013838) vo výške 4 313,75 Eur za premlčaný. Žalobca však neuniesol dôkazné bremeno ani k zvyšnej časti uplatnenej pohľadávky, ako to súd posúdil v bodoch 21. – 22. tohto rozsudku, preto žalobu zamietol ako celok. K nevykonaným dôkazom navrhnutým žalovaným 24. Podľa § 153 odsek 1 C.s.p.,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25. Podľa § 153 odsek 2 C.s.p., na prostriedky procesného útoku a prostriedky procesnej obrany, ktoré strana nepredložila včas, nemusí súd prihliadnuť, najmä ak by to vyžadovalo nariadenie ďalšieho pojednávania alebo vykonanie ďalších úkonov súdu. 26. Žalobca krátko pred nariadeným pojednávaním doručil súdu podanie, v ktorom uviedol, že ak by mal súd doplňujúce otázky k veci, navrhuje vypočuť príslušného zamestnanca, prípadne právneho zástupcu PDS. Podľa komentára Števček, M., Ficová, S., Baricová, J., Mesiarkinová, S., Bajánková, J., Tomašovič, M., a kol. Civilný sporový poriadok. Komentár. Praha: C. H. Beck, 2022, 623 - 628 s. k § 153 C.s.p.: „Strana sporu má procesnú povinnosť predložiť prostriedky procesného útoku a prostriedky procesnej obrany včas. Ide o špecifikáciu všeobecnej procesnej povinnosti riadneho vedenia sporu (procesná diligencia). V prípade porušenia povinnosti predložiť prostriedky procesného útoku a prostriedky procesnej obrany včas môže nastúpiť sankcia predpokladaná v § 153 ods. 2 a 3, prípadne však aj iné právne následky. Napr. omeškanie s predložením prostriedkov procesného útoku a prostriedkov procesnej obrany môže spôsobiť vznik zavinených trov konania (§ 256 ods. 2) a povinnosť ich náhrady, prípadne môže byť dôvodom na nepriznanie náhrady trov konania</w:t>
      </w:r>
    </w:p>
    <w:p>
      <w:r>
        <w:t>(§ 257).“ (...) „Ak neexistujú osobitné dôvody, v zásade platí, že predloženie skutkových tvrdení alebo dôkazných návrhov až na pojednávaní nie je včasné.“ Žalobca v prvom rade nevzniesol riadny návrh na doplnenie dokazovania, keďže sa pojednávania nezúčastnil a navrhol doplniť dokazovanie, len ak by mal súd otázky ohľadom predmetnej veci. Uvedené sa súdu javí v rozpore so zásadou hospodárnosti konania, keďže by došlo k odročeniu pojednávania a žalobca by následne ani nemusel navrhnúť takéto dokazovanie. Okrem toho sa súdu uvedený návrh javí aj v rozpore so zásadou koncentrácie konania, keďže žalobca bol poučený o lehote, dokedy má navrhovať dôkazy na vykonanie s tým, že po uplynutí tejto lehoty na tieto návrhy súd nemusí prihliadať. Žalobca preto mohol navrhnúť výsluch uvedených svedkov spolu s vyjadreniami, ktoré doručil súdu. Navyše ide o povinnosť strán konania riadne označiť dôkazy, ktoré chcú v konaní vykonať a nie úloha súdu. Súd preto uvedený prípadný návrh žalobcu na výsluch svedkov posúdil ako v rozpore so zásadami C.s.p., čoho dôsledkom ho zamietol. 27. Podľa § 255 odsek 1 C.s.p., súd prizná strane náhradu trov konania podľa pomeru jej úspechu vo veci. 28. Podľa § 262 odsek 1 C.s.p., o nároku na náhradu trov konania rozhodne aj bez návrhu súd v rozhodnutí, ktorým sa konanie končí. 29. Podľa § 262 odsek 2 C.s.p., o výške náhrady trov konania rozhodne súd prvej inštancie v lehote do 60 dní po právoplatnosti rozhodnutia, ktorým sa konanie končí, samostatným uznesením, ktoré vydá súdny úradník. 30. O trovách konania súd rozhodol v zmysle ustanovenia § 255 odsek 1 v spojení s§ 262 odsek 1 C.s.p. Žalovaný mal vo veci plný úspech, keďže súd žalobu zamietol, preto má právo na náhradu účelne vynaložených trov na bránenie svojho práva titulom trov právneho zastúpenia v rozsahu 100%. O výške náhrady trov konania rozhodne v zmysle § 262 odsek 2 C.s.p. vyšší súdny úradník v lehote do 60 dní po právoplatnosti tohto rozsudku. Poučenie: Proti tomuto rozsudku možno podať odvolanie na Okresný súd Prešov v lehote 15 dní odo dňa jeho doručenia. (§ 355 odsek 1 C.s.p.) Ak zákon na podanie nevyžaduje osobitné náležitosti, v podaní sa uvedie, a) ktorému súdu je určené, b) kto ho robí, c) ktorej veci sa týka, d) čo sa ním sleduje, e) podpis, f) spisová značka tohto konania (§ 127 odsek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 365 odsek 1 C.s.p. ). V odvolaní sa popri všeobecných náležitostiach podania uvedie, proti ktorému rozhodnutiu smeruje, v akom rozsahu sa napáda, z akých dôvodov sa rozhodnutie považuje za nesprávne (odvolacie dôvody) a čoho sa odvolateľ domáha (odvolací návrh) (§ 363 C.s.p.)</w:t>
      </w:r>
    </w:p>
    <w:p>
      <w:r>
        <w:t>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odvolania na trovy toho, kto odvolanie podal.</w:t>
      </w:r>
    </w:p>
    <w:p/>
    <w:p>
      <w:r>
        <w:t>Zdroj: KAUZIS.SK – https://www.kauzis.sk/judikatura/r/ECLI:SK:OSPO:2024:8723211861.2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