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38P/37/2024 z 8. 8. 2025</w:t>
      </w:r>
    </w:p>
    <w:p>
      <w:r>
        <w:t>Uznesenie Okresného súdu Prešov z 8. augusta 2025, sp. zn. 38P/37/2024, ECLI:SK:OSPO:2025:8124201218.3</w:t>
      </w:r>
    </w:p>
    <w:p>
      <w:r>
        <w:t>Súd: Okresný súd Prešov</w:t>
      </w:r>
    </w:p>
    <w:p>
      <w:r>
        <w:t>Spisová značka: 38P/37/2024</w:t>
      </w:r>
    </w:p>
    <w:p>
      <w:r>
        <w:t>ECLI: ECLI:SK:OSPO:2025:8124201218.3</w:t>
      </w:r>
    </w:p>
    <w:p>
      <w:r>
        <w:t>Dátum vydania: 8. 8. 2025</w:t>
      </w:r>
    </w:p>
    <w:p>
      <w:r>
        <w:t>Forma: Uznesenie</w:t>
      </w:r>
    </w:p>
    <w:p>
      <w:pPr>
        <w:pStyle w:val="Heading2"/>
      </w:pPr>
      <w:r>
        <w:t>Text rozhodnutia</w:t>
      </w:r>
    </w:p>
    <w:p>
      <w:r>
        <w:t>Súd: Spisová značka: Identifikačné číslo súdneho spisu: Dátum vydania rozhodnutia: Meno a priezvisko sudcu, VSÚ: ECLI:</w:t>
      </w:r>
    </w:p>
    <w:p>
      <w:r>
        <w:t>Okresný súd Prešov 38P/37/2024 8124201218 08. 08. 2025 JUDr. Marcela Bineková ECLI:SK:OSPO:2025:8124201218.3</w:t>
      </w:r>
    </w:p>
    <w:p>
      <w:r>
        <w:t>Uznesenie Okresný súd Prešov v právnej veci manželky A. B. C., narodenej XX.XX.XXXX, trvale bytom D. XXX, XXX XX D., zastúpenej JUDr. Vladimírom Mačíkom, advokátom so sídlom advokátskej kancelárie Hlavná 137, 080 01 Prešov a manžela E. C. C., narodeného XX.XX.XXXX, trvale bytom F. A. X, XXX XX C., na návrh manželky o rozvod manželstva a úpravu pomerov manželov k maloletému dieťaťu D. C., narodenej XX.XX.XXXX na čas po rozvode, zastúpenej v konaní opatrovníkom Úradom práce, sociálnych vecí a rodiny Prešov, takto rozhodol: I. konanie z a s t a v u j e , II. navrhovateľke - manželke A. B. C., narodenej XX.XX.XXXX, trvale bytom D. XXX, XXX XX D., b u d e po právoplatnosti tohto uznesenia v r á t e n ý súdny poplatok z návrhu na začatie konania o rozvod manželstva vo výške 33,- eur prostredníctvom prevádzkovateľa centrálneho systému evidencie poplatkov – Slovenskej pošty a.s., III. žiaden z účastníkov n e m á nárok na náhradu trov konania . odôvodnenie: 1. Návrhom podaným súdu dňa 08.02.2024 sa manželka domáhala vydania rozhodnutia, ktorým by súd rozviedol jej manželstvo a upravil by výkon rodičovských práv a povinností k maloletej dcére na čas po rozvode manželstva. Súdny poplatok z návrhu na začatie konania o rozvod manželstva vo výške 33,eur zaplatila manželka dňa 13.03.2024. 2. Manželka doručila súdu dňa 10.04.2024 návrh na prerušenie konania o rozvod manželstva. Manžel v písomnom vyjadrení zo dňa 12.05.2024 s návrhom na prerušenie rozvodového konania súhlasil. Z uvedeného dôvodu súd uznesením č. k. 38P/37/2024-50 zo dňa 11.06.2024 konanie prerušil. Uznesenie nadobudlo právoplatnosť dňa 16.07.2024. 3. Podľa § 98 ods. 1 a 2 zákona č. 161/2015 Z. z. Civilný mimosporový poriadok v znení neskorších predpisov (ďalej len „CMP“) ak to účastníci zhodne navrhnú, súd konanie preruší. Súd v konaní pokračuje na návrh po uplynutí troch mesiacov; ak sa návrh na pokračovanie v konaní nepodá do jedného roka, súd konanie zastaví. 4. Nakoľko doposiaľ, teda do jedného roka od prerušenia konania (t. j. do 16.07.2025), nebol manželmi podaný návrh na pokračovanie v rozvodovom konaní, súd vychádzajúc z uvedených skutočností a z citovaných zákonných ustanovení, obligatórne rozhodol o zastavení konania tak, ako je uvedené vo výrokovej časti tohto uznesenia.</w:t>
      </w:r>
    </w:p>
    <w:p>
      <w:r>
        <w:t>5. V zmysle § 11 ods. 3 prvej vety zákona č. 71/1992 Zb. o súdnych poplatkoch a poplatku za výpis z registra trestov v znení neskorších predpisov (ďalej len ,,zákon o súdnych poplatkoch“), poplatok splatný podaním návrhu na začatie konania sa vráti, ak sa konanie zastavilo pred prvým pojednávaním. 6. V zmysle § 11 ods. 4 zákona o súdnych poplatkoch sa poplatok v konaní o rozvod manželstva vracia nekrátený. 7.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8. Podľa § 11 ods. 10 zákona o súdnych poplatkoch v rozhodnutí o vrátení poplatku alebo preplatku sa uvedie aj označenie poplatníka a v akej výške má byť poplatok alebo preplatok vrátený. Ak je súdu známe, v tomto rozhodnutí sa uvedie aj číslo účtu, na ktorý má byť poplatok alebo preplatok vrátený. 9. V predmetnej veci doposiaľ nebolo nariadené prvé pojednávanie v zmysle § 11 ods. 3 zákona o súdnych poplatkoch. V súlade s vyššie citovanými ustanoveniami zákona o súdnych poplatkoch súd rozhodol, že manželke bude cestou príslušného prevádzkovateľa centrálneho systému evidencie poplatkov (Slovenskej pošty, a.s.) vrátený zaplatený súdny poplatok, t. j. suma 33,- eur, nakoľko ide o poplatok z návrhu na začatie konania o rozvod manželstva a rozvodové konanie bolo zastavené pred prvým pojednávaním vo veci na príslušnom stupni súdov. (II. výrok). 10. Podľa § 58 CMP o nároku na náhradu a o výške trov konania rozhoduje súd v rozhodnutí, ktorým sa konanie končí. 11. Podľa § 57 CMP o povinnosti nahradiť trovy konania, ak nejde o trovy konania štátu, rozhoduje súd len na návrh. 12. O trovách konania súd rozhodol s poukazom na vyššie citované zákonné ustanovenia tak, že žiadnemu z účastníkov konania nepriznal nárok na náhradu trov konania, nakoľko účastníci si náhradu trov konania neuplatnili. (III. výrok) Poučenie: P o u č e n i e : Proti I. a III. výroku tohto uznesenia možno podať odvolanie do 15 dní odo dňa jeho doručenia na Okresnom súde Prešov. (§ 357 písm. a) a m) zákona č. 160/2015 Z. z. Civilného sporového poriadku v znení neskorších predpisov /ďalej len ,,CSP“/) Proti II. výroku tohto uznesenia odvolanie nie je prípustné. (§ 355 ods. 2 CSP a contrario)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https://www.kauzis.sk/judikatura/r/ECLI:SK:OSPO:2025:8124201218.3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