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Prešov sp. zn. 27P/218/2024 z 29. 1. 2025</w:t>
      </w:r>
    </w:p>
    <w:p>
      <w:r>
        <w:t>Rozsudok Okresného súdu Prešov z 29. januára 2025, sp. zn. 27P/218/2024, ECLI:SK:OSPO:2025:8124208262.2</w:t>
      </w:r>
    </w:p>
    <w:p>
      <w:r>
        <w:t>Súd: Okresný súd Prešov</w:t>
      </w:r>
    </w:p>
    <w:p>
      <w:r>
        <w:t>Spisová značka: 27P/218/2024</w:t>
      </w:r>
    </w:p>
    <w:p>
      <w:r>
        <w:t>ECLI: ECLI:SK:OSPO:2025:8124208262.2</w:t>
      </w:r>
    </w:p>
    <w:p>
      <w:r>
        <w:t>Dátum vydania: 29. 1.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Prešov 27P/218/2024 8124208262 29. 01. 2025 JUDr. Sylvia Szabadošová ECLI:SK:OSPO:2025:8124208262.2</w:t>
      </w:r>
    </w:p>
    <w:p>
      <w:r>
        <w:t>ROZSUDOK V MENE SLOVENSKEJ REPUBLIKY Okresný súd Prešov sudkyňou JUDr. Sylviou Szabadošovou v právnej veci starostlivosti súdu o mal. A. B., nar. X.XX.XXXX, trvale bytom B. - C., D. XXXXX/XXX, zastúpenú v konaní kolíznym opatrovníkom Úradom práce, sociálnych vecí a rodiny B., pochádzajúcu z rodičov A. B., nar. XX.XX.XXXX, trvale bytom B. - C., D. XXXXX/XXX a E. F. B., C. G., nar. XX.X.XXXX, trvale bytom B. - C., D. XXXXX/XXX, zastúpených v konaní JUDr. Kišeľak, s.r.o., so sídlom v Prešove, Weberova 8, o schválenie právneho úkonu, takto rozhodol: I. s c h v a ľ u j e právny úkon - písomné odmietnutie dedičstva uskutočnené v B. dňa 13.8.2024 a doručené Notárskemu úradu H. dňa 3.9.2024 zákonnými zástupcami: otcom mal. A. A. B., nar. XX.XX.XXXX, bytom B. - C., D. XXXXX/XXX a matkou mal. A. F. B., nar. XX.X.XXXX, bytom B. - C., D. XXXXX/XXX v dedičskom konaní vedenom na Okresnom súde Prešov pod sp. zn. 37D/259/2024 z a mal. A. B., nar. X.XX.XXXX, II. žiaden z účastníkov n e m á nárok na náhradu trov konania. odôvodnenie: 1. Podľa § 221 Zákona č. 160/2015 Z.z. Civilného sporového poriadku, písomné vyhotovenie rozsudku nemusí obsahovať odôvodnenie, ak a) je na pojednávaní vyhlásený rozsudok za prítomnosti všetkých strán alebo ich zástupcov, ktorí sa vzdajú odvolania, alebo b) to ustanovuje tento zákon. 2. Keďže sa účastníci vzdali práva podať odvolanie, písomné vyhotovenie rozsudku neobsahuje podrobné odôvodnenie. 3. O trovách konania bolo rozhodnuté podľa § 52 Civilného mimosporového poriadku, podľa ktorého žiaden z účastníkov nemá nárok na náhradu trov konania, ak tento zákon neustanovuje inak. Poučenie: Proti tomuto rozsudku možno podať odvolanie v lehote 15 dní odo dňa jeho doručenia prostredníctvom tunajšieho súdu na Krajský súd v Prešove. Keďže sa účastníci vzdali odvolania výslovne do zápisnice, nadobudne doručenia.</w:t>
      </w:r>
    </w:p>
    <w:p>
      <w:r>
        <w:t>rozsudok právoplatnosť dňom</w:t>
      </w:r>
    </w:p>
    <w:p/>
    <w:p>
      <w:r>
        <w:t>Zdroj: KAUZIS.SK – https://www.kauzis.sk/judikatura/r/ECLI:SK:OSPO:2025:8124208262.2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