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12Csp/45/2023 z 20. 5. 2024</w:t>
      </w:r>
    </w:p>
    <w:p>
      <w:r>
        <w:t>Rozsudok Okresného súdu Poprad z 20. mája 2024, sp. zn. 12Csp/45/2023, ECLI:SK:OSPP:2024:8723210844.3</w:t>
      </w:r>
    </w:p>
    <w:p>
      <w:r>
        <w:t>Súd: Okresný súd Poprad</w:t>
      </w:r>
    </w:p>
    <w:p>
      <w:r>
        <w:t>Spisová značka: 12Csp/45/2023</w:t>
      </w:r>
    </w:p>
    <w:p>
      <w:r>
        <w:t>ECLI: ECLI:SK:OSPP:2024:8723210844.3</w:t>
      </w:r>
    </w:p>
    <w:p>
      <w:r>
        <w:t>Dátum vydania: 20.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12Csp/45/2023 8723210844 20. 05. 2024 JUDr. František Zelený ECLI:SK:OSPP:2024:8723210844.3</w:t>
      </w:r>
    </w:p>
    <w:p>
      <w:r>
        <w:t>ROZSUDOK V MENE SLOVENSKEJ REPUBLIKY Okresný súd Poprad sudcom JUDr. Františkom Zeleným v právnej veci žalobcu Slovenský plynárenský priemysel, a.s., Mlynské nivy 44/a 825 11 Bratislava, IČO: 35815256, pr. zast. Nosko &amp; Partners s. r. o., Podjavorinskej 2, 811 03 Bratislava, IČO: 36860107 proti žalovanému: A. B., nar. XX.X.XXXX, C. XXXX/ X, XXX XX D., o zaplatenie 205,47 EUR s prísl., takto rozhodol: I. Žalovaný j e p o v i n n ý zaplatiť žalobcovi istinu 205,47 eur spolu s úrokom z omeškania vo výške 5 % ročne zo sumy 72,86 eur od 01.05.2022 do zaplatenia, s úrokom z omeškania vo výške 5 % ročne zo sumy 50,52 eur od 19.10.2022 do zaplatenia, s úrokom z omeškania vo výške 5 % ročne zo sumy 72,09 eur od 09.09.2022 do zaplatenia, s úrokom z omeškania vo výške 5 % ročne zo sumy 10,- eur od 01.12.2022 do zaplatenia, všetko do 3 dní od právoplatnosti rozsudku. II. Žalobca má voči žalovanému nárok na náhradu trov konania v rozsahu 100 % s tým, že o výške náhrady rozhodne súd I. inštancie samostatným uznesením po právoplatnosti rozhodnutia, ktorým sa konanie končí. odôvodnenie: 1.Žalobca sa žalobou doručenou súdu dňa 24.8.2023 domáhal, aby zaviazal žalovaného zaplatiť mu istinu vo výške 205,47 eur a úrok z omeškania z čiastkových súm odo dňa nasledujúceho po splatnosti jednotlivých faktúr. Žalobu v písomnom podaní odôvodnil tým, že na základe prihlášky k odberu zemného plynu dňa 9.9.1999 žalobca ako dodávateľ bol povinný zabezpečiť do odberného miesta žalovaného združenú dodávku plynu. Žalovaný bol povinný za túto dodávku uhradiť cenu poskytnutých služieb. Dňa 2.3.2022 žalobca vystavil pod č. 8490331154 faktúru znejúcu na sumu 72,86 eur splatnú dňa 30.4.2022, dňa 25.8.2022 žalobca vystavil faktúru pod č. 4900024770 znejúcu na sumu 72,09 eur splatnú dňa 8.9.2022. Dňa 4.10.2022 žalobca vystavil faktúru č. 8403124667 znejúcu na sumu 50,52 eur splatnú dňa 18.10.2022. Nakoniec dňa 16.11.2022 žalobca vystavil faktúru č. 3190028059 znejúcu na sumu 10,eur splatnú dňa 30.11.2022. Žalovaný si svoj záväzok nesplnil. Na preukázanie svojich tvrdení predložil vyúčtovacie faktúry, upomienky, prihlášku k odberu plynu. 2.Súd dňa 26.9.2023 vydal platobný rozkaz, ktorým zaviazal žalovaného uhradiť žalobcovi žalovanú istinu s príslušenstvom. 3.Uznesením zo dňa 6.2.2024 súd platobný rozkaz zrušil z dôvodu nemožnosti jeho doručenia žalovanému do vlastných rúk. 4.Žalovaný sa k veci ústne ani písomne nevyjadril.</w:t>
      </w:r>
    </w:p>
    <w:p>
      <w:r>
        <w:t>5.Súd po oboznámení sa s listinnými dôkazmi, a to vyúčtovacích faktúr, upomienok, prihlášky k odberu plynu zistil nasledovný skutkový stav: 6.Dňa 9.9.1999 žalobca zrealizoval prihlášku k odberu plynu na odbernom mieste ul. Tolstého – blok Túžba č. d. 8,poschodie 8, č. bytu 48 žalovaného ako nového odberateľa po predchádzajúcom odberateľovi E. F.. Na odbernom mieste bol osadený nový plynomer výr. č. 2765561. 7.Dňa 2.3.2022 žalobca vystavil pod č. vyúčtovaciu faktúru č.8490331154 za dodávku zemného plynu znejúcu na sumu 72,86 eur splatnú dňa 30.4.2022 za obdobie od 3.2.2021 do 20.2.2022. Dňa 25.8.2022 žalobca vystavil vyúčtovaciu faktúru pod č. 4900024770 za dodávku zemného plynu znejúcu na sumu 72,09 eur splatnú dňa 8.9.2022. Dňa 4.10.2022 žalobca vystavil vyúčtovaciu faktúru č. 8403124667 za dodávku zemného plynu znejúcu na sumu 50,52 eur splatnú dňa 18.10.2022 za obdobie od 21.2.2022 do 27.9.2022. Dňa 16.11.2022 žalobca vystavil vyúčtovaciu faktúru č. 3190028059 za dodávku zemného plynu znejúcu na sumu 10,- eur splatnú dňa 30.11.2022 za vyúčtované náklady za vystavenie a zaslanie upomienky. 8.Listom zo dňa 16.11.2022 žalobca odoslal žalovanému upomienku na úhradu sumy v celkovej výške 205,47 eur z dôvodu neuhradených 4 faktúr. Podľa § 17f Zákona č. 251/2012 Z.z. Vyúčtovanie za dodávku elektriny a dodávku plynu (1) Dodávateľ elektriny alebo dodávateľ plynu je povinný vyúčtovávať dodávku elektriny a dodávku plynu za zúčtovacie obdobie alebo ku dňu vykonania zmeny dodávateľa elektriny alebo dodávateľa plynu a poskytovať koncovému odberateľovi elektriny alebo koncovému odberateľovi plynu písomné vyúčtovanie za dodávku elektriny alebo vyúčtovanie za dodávku plynu a informácie o vyúčtovaní za dodávku elektriny alebo informácie o vyúčtovaní za dodávku plynu v podobe určenej koncovým odberateľom elektriny alebo koncovým odberateľom plynu. (2) Ak o to koncový odberateľ elektriny alebo koncový odberateľ plynu požiada, je dodávateľ elektriny alebo dodávateľ plynu povinný poskytnúť koncovému odberateľovi elektriny alebo koncovému odberateľovi plynu informácie o údajoch, ktoré sú podkladom pre vyhotovenie vyúčtovania za dodávku elektriny alebo vyúčtovania za dodávku plynu, a ak nie je vyúčtovanie založené na skutočnej spotrebe, aj vysvetlenie spôsobu, akým je vyúčtovanie vyhotovené. (3) Koncový odberateľ elektriny alebo koncový odberateľ plynu má právo na výber listinnej podoby alebo elektronickej podoby bezodplatného poskytovania vyúčtovania za dodávku elektriny alebo vyúčtovania za dodávku plynu, informácií o vyúčtovaní za dodávku elektriny alebo informácií o vyúčtovaní za dodávku plynu, informácií o údajoch, ktoré sú podkladom pre vyhotovenie vyúčtovania, a ak nie je vyúčtovanie založené na skutočnej spotrebe, aj vysvetlenia spôsobu, akým je vyúčtovanie vyhotovené. (4) Ak odberateľ elektriny v domácnosti alebo odberateľ plynu v domácnosti neuhradí preddavkovú platbu alebo nedoplatok z vyúčtovacej faktúry do určeného dňa splatnosti, dodávateľ elektriny alebo dodávateľ plynu je povinný odberateľa elektriny v domácnosti alebo odberateľa plynu v domácnosti na tento stav upozorniť a určiť nový termín splatnosti záväzku, ktorý nesmie byť kratší ako 30 pracovných dní odo dňa odoslania upozornenia o neuhradení záväzku odberateľa elektriny v domácnosti alebo odberateľa plynu v domácnosti. Dodávateľ elektriny alebo dodávateľ plynu je povinný odoslať upozornenie podľa prvej vety písomne prostredníctvom poskytovateľa poštových služieb do vlastných rúk. Náklady na odoslanie upozornenia podľa prvej vety znáša odberateľ elektriny v domácnosti alebo odberateľ plynu v domácnosti. Písomné upozornenie dodávateľa elektriny alebo dodávateľa plynu obsahuje aj poučenie o a) prerušení dodávky elektriny alebo dodávky plynu, ak odberateľ elektriny v domácnosti alebo odberateľ plynu v domácnosti nesplní svoj záväzok ani v dodatočnej lehote, b) možnosti uplatniť si na Úrade práce, sociálnych vecí a rodiny nároky vyplývajúce z pomoci v hmotnej núdzi a osobitne o nárok na príspevok na bývanie, ktorý je určený na čiastočnú úhradu nákladov spojených s bývaním,38ca) c) možnosti požiadať obec o poskytnutie sociálnej služby a osobitne sociálnej služby z dôvodu straty bývania alebo ohrozenia stratou bývania,38cb) d) možnosti vyhľadať bezplatné poradenstvo fyzickej osobe pri riešení problémov s dlhmi.38cc) (5) Dodávateľ elektriny alebo dodávateľ plynu je povinný odoslať prostredníctvom poskytovateľa poštových služieb do vlastných rúk odberateľovi elektriny v domácnosti alebo odberateľovi plynu v domácnosti najneskôr osem pracovných dní pred plánovaným prerušením dodávky elektriny alebo</w:t>
      </w:r>
    </w:p>
    <w:p>
      <w:r>
        <w:t>dodávky plynu informáciu o dátume plánovaného prerušenia dodávky elektriny alebo dodávky plynu. Náklady na odoslanie informácie podľa prvej vety znáša odberateľ elektriny v domácnosti alebo odberateľ plynu v domácnosti. (6) Agregátor je povinný vyúčtovávať poskytnutie flexibility za zúčtovacie obdobie a poskytovať koncovému odberateľovi elektriny, ktorý je poskytovateľom flexibility, písomné vyúčtovanie za poskytnutie flexibility v podobe určenej poskytovateľom flexibility. Ustanovenia odsekov 2 a 3 sa použijú primerane. (7) Zúčtovacie obdobie, termíny poskytovania vyúčtovania za dodávku elektriny, dodávku plynu a poskytnutie flexibility a informácií o vyúčtovaní za dodávku elektriny alebo dodávku plynu a náležitosti a členenie písomného vyhotovenia vyúčtovania za dodávku elektriny, vyúčtovania za dodávku plynu a poskytnutie flexibility, informácií o vyúčtovaní za dodávku elektriny a informácií o vyúčtovaní za dodávku plynu upravujú pravidlá trhu. Podľa § 47 uvedeného predpisu Základné zmluvné vzťahy na trhu s plynom (1) Zmluvou o dodávke plynu sa zaväzuje dodávateľ plynu dodávať plyn v dohodnutom množstve odberateľovi plynu a odberateľ plynu sa zaväzuje zaplatiť dodávateľovi plynu za dodaný plyn dohodnutú cenu. 9.S poukazom na vyššie uvedené skutočnosti a citované zákonné ustanovenia mal súd preukázané, že žaloba je dôvodná. Žalobca preukázal, že za dobu trvania zmluvného vzťahu dodal a vyúčtoval žalovanému dodaný plyn za dohodnutú cenu. S prihliadnutím k vyúčtovaným platbám zostáva neuhradený nedoplatok 205,47,- eur. Žalovaný vyúčtovanú čiastku neuhradil ani na základe predžalobnej výzvy. Spolu s nedoplatkom za dodávku médií je žalovaný povinný uhradiť vyúčtované poplatky za vykonané služby spojené s omeškaním platieb podľa cenníka. 10.O úroku z omeškania súd rozhodol podľa ust. § 517 OZ a § 3 nar. vlády SR č. 87/1995 Z. z.v platnom znení. Zákonný úrok z omeškania k prvému dňu omeškania predstavuje vzhľadom na omeškané platby a deň ich splatnosti úrok od 5 % ročne do 7 % ročne. 11.O trovách konania súd rozhodol podľa § 255 a § 262 CSP tak, že žalobcovi ako úspešnej strane priznal náhradu trov konania voči žalovanej vo výške 100% s tým, že o výške nároku rozhodne súd I. inštancie samostatným uznesením po právoplatnosti rozhodnutia, ktorým sa konanie končí.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https://www.kauzis.sk/judikatura/r/ECLI:SK:OSPP:2024:8723210844.3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