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15Ps/10/2023 z 21. 5. 2024</w:t>
      </w:r>
    </w:p>
    <w:p>
      <w:r>
        <w:t>Rozsudok Okresného súdu Poprad z 21. mája 2024, sp. zn. 15Ps/10/2023, ECLI:SK:OSPP:2024:8723211331.4</w:t>
      </w:r>
    </w:p>
    <w:p>
      <w:r>
        <w:t>Súd: Okresný súd Poprad</w:t>
      </w:r>
    </w:p>
    <w:p>
      <w:r>
        <w:t>Spisová značka: 15Ps/10/2023</w:t>
      </w:r>
    </w:p>
    <w:p>
      <w:r>
        <w:t>ECLI: ECLI:SK:OSPP:2024:8723211331.4</w:t>
      </w:r>
    </w:p>
    <w:p>
      <w:r>
        <w:t>Dátum vydania: 21. 5. 2024</w:t>
      </w:r>
    </w:p>
    <w:p>
      <w:r>
        <w:t>Forma: Rozsudok</w:t>
      </w:r>
    </w:p>
    <w:p>
      <w:r>
        <w:t>Oblasť práva: Rodinné právo, Občianske právo</w:t>
      </w:r>
    </w:p>
    <w:p>
      <w:pPr>
        <w:pStyle w:val="Heading2"/>
      </w:pPr>
      <w:r>
        <w:t>Text rozhodnutia</w:t>
      </w:r>
    </w:p>
    <w:p>
      <w:r>
        <w:t>Súd: Spisová značka: Identifikačné číslo súdneho spisu: Dátum vydania rozhodnutia: Meno a priezvisko sudcu, VSÚ: ECLI:</w:t>
      </w:r>
    </w:p>
    <w:p>
      <w:r>
        <w:t>Okresný súd Poprad 15Ps/10/2023 8723211331 21. 05. 2024 JUDr. Dagmar Soliarová ECLI:SK:OSPP:2024:8723211331.4</w:t>
      </w:r>
    </w:p>
    <w:p>
      <w:r>
        <w:t>ROZSUDOK V MENE SLOVENSKEJ REPUBLIKY Okresný súd Poprad, sudca JUDr. Dagmar Soliarová, v opatrovanskej veci osoby: A. B., nar. XX.X.XXXX, trvale bytom C., D. XXX/XX, E. F. D. D. C., zast. opatrovníkom pre toto konania G. A. H., vyšším súdnym úradníkom Okresného súdu Poprad, v konaní začatom na návrh I. B., nar. XX.X.XXXX, bytom C., D. XXX/XX, o obmedzenie spôsobilosti na právne úkony, takto rozhodol: I. Súd o b m e d z u j e A. B., nar. XX.X.XXXX, trvale bytom C., D. XXX/XX, t.č. umiestnený v F. D. D. C., spôsobilosti na právne úkony tak, že menovaný n i e j e schopný konať právne úkony súvisiace s dohľadom a rozhodovaním o zdravotnej starostlivosti súvisiace s jeho liečbou, vyslovovať informatívny súhlas so zdravotnou starostlivosťou a nekonať právne úkony súvisiace so sociálnou starostlivosťou, nie je schopný vykonávať majetkovo právne úkony, nakladať s nehnuteľnosťami, nadobúdať nehnuteľnosti, prevádzať ich, zaťažovať ich právami tretích osôb a bremenami, nakladať s majetkom, uzatvárať zmluvy akéhokoľvek charakteru, preberať pôžičky, úvery a iné záväzky spočívajúce v peňažnom plnení, konať pred štátnymi orgánmi, orgánmi verejnej správy, finančnými inštitúciami, bankovými inštitúciami a inštitúciami poskytujúcimi služby, preberať listové či balíkové zásielky. Menovaný je schopný preberať dôchodok a hospodáriť mesačne s finančnými prostriedkami do výšky jeho dôchodku. II. Súd u s t a n o v u j e A. B. opatrovníka v osobe jeho manželky I. B., nar. XX.X.XXXX, bytom C., D. XXX/XX, ktorej zároveň vymedzuje rozsah práv a povinností tak, že táto je o p r á v n e n á zastupovať A. B. vo všetkých oblastiach, v ktorých je menovaný obmedzený spôsobilosti na právne úkony. III. Slovenská republika n e m á nárok na náhradu trov konania. IV. Žiaden z účastníkov n e m á nárok na náhradu trov konania. odôvodnenie: 1. Tunajšiemu súdu bol doručený návrh na obmedzenie spôsobilosti na právne úkony u A. B.. Navrhovateľka I. B. svoj návrh odôvodnila tým, že jej manžel trpí parkinsonovou chorobou už po dobu viac ako desať rokov, k tomuto sa už pridružili aj ďalšie diagnózy vrátane demencie, čo značne ovplyvnilo jeho zdravotný stav, ktorý sa zhoršuje. Nie je schopný robiť právne a zdravotné rozhodnutia a taktiež nie je schopný postarať sa o seba ani v majetkoprávnej oblasti. Predložila aktuálne lekárske správy. 2. Na pojednávaní navrhovateľka uviedla, že sa stotožňuje so závermi znaleckého posudku, z ktorých vyplýva, že jej manžel trpí duševnou poruchou, má pokročilú degradáciu osobnosti, jedná sa o demenciu ťažkého stupňa. Má problémy aj so starostlivosťou sám o seba, nie je schopný sa takto o seba postarať, potrebuje trvalú a kompletnú opateru. Jedná sa o trvalý stav s nepriaznivou prognózou, kde nemožno očakávať zlepšenie zdravotného stavu. Je poberateľom dôchodku vo výške 660 eur mesačne, náklady spojené s pobytom v F. C. sa hradia z tohto dôchodku a manželovi ostáva cca 200 eur mesačne. S týmito</w:t>
      </w:r>
    </w:p>
    <w:p>
      <w:r>
        <w:t>zatiaľ vie hospodáriť, preto aj po zvážení všetkých okolností navrhovateľka uviedla, že doporučuje, aby mu boli ponechané práva nakladať s finančnými prostriedkami do výšky invalidného dôchodku. Zároveň súhlasila s tým, aby vykonávala funkciu opatrovníčky. 3. Zástupkyňa DSS Batizovce uviedla, že A. B. je ich klientom a poskytujú mu celodennú starostlivosť. Pokiaľ mu to dovoľuje zdravotný stav, menovaný je u nich počas pracovného týždňa a na víkendy, sviatky a rodinné oslavy si rodina vezme menovaného domov a trávia s ním čas v rodine. Taktiež uviedla, že sa stotožňujú so závermi znaleckého posudku ako aj s návrhom navrhovateľky čo sa týka hospodárenia s finančnými prostriedkami. Z dôchodku menovaného sa uhradia náklady spojené s pobytom v F. C. a v zbytku dôchodku vie menovaný s týmito finančnými prostriedkami riadne hospodáriť. 4. Súd s poukazom na ust. § 240 CMP ustanovil menovanému procesného opatrovníka pre toto konanie v osobe G. A. H.. Procesný opatrovník doporučil návrhu vyhovieť. 5. Zo záverov znaleckého posudku vyplýva, že A. B. trpí závažným ochorením trvalého charakteru, jedná sa o pokročilú degradáciu osobnosti, s ťažkým defektom intelektu ako aj ťažkým mnesticko-kognitívnym defektom stredne ťažkého až ťažkého stupňa. Nie je schopný starať sa o svoje potreby, potrebuje trvalú a kompletnú opateru okolia, nedá sa očakávať zlepšenie stavu a znalec doporučil obmedzenie spôsobilosti na právne úkony tak ako sú vymenované v predmetnom rozhodnutí. Menovaný si svoj stav neuvedomuje a nie je schopný plnohodnotne pochopiť význam rozhodnutí, ktoré sú za účelom ochrany jeho osoby. 6. V zmysle § 243 ods. 2 CMP súd vzhliadol osobu, o ktorej spôsobilosti sa koná. 7. Podľa § 10 ods. 2 Občianskeho zákonníka,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8. S poukazom na zistený skutkový stav súd obmedzil A. B. v spôsobilosti na právne úkony v takom rozsahu ako je uvedené vo výrokovej časti tohto rozsudku. 9. Podľa § 248 ods. 1 CMP konanie o obmedzení spôsobilosti na právne úkony je spojené s konaním o ustanovenie opatrovníka. Podľa § 248 ods. 2 CMP ak súd rozhodne o obmedzení spôsobilosti na právne úkony, vo výroku rozsudku vymedzí rozsah, v akom spôsobilosť na právne úkony obmedzil a ustanoví opatrovníka. 10. Súd ustanovil menovanému opatrovníka v osobe jeho manželky I. B., ktorej vymedzil rozsah práv a povinností s poukazom na obmedzenie spôsobilosti na právne úkony u A. B.. 11. Podľa § 251 ods. 1 CMP trovy dôkazov platí štát. S poukazom na uvedené súd rozhodol, že Slovenská republika nemá nárok na náhradu trov konania. 12. O trovách konania rozhodol podľa § 52 CMP. Poučenie: Proti tomuto rozsudku je prípustné odvolanie, ktoré možno podať do 15 dní od jeho doručenia v 3 vyhotoveniach,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https://www.kauzis.sk/judikatura/r/ECLI:SK:OSPP:2024:8723211331.4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